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225C8" w14:textId="77777777" w:rsidR="00B5327E" w:rsidRDefault="00B5327E" w:rsidP="007556B2">
      <w:pPr>
        <w:spacing w:after="0" w:line="240" w:lineRule="auto"/>
        <w:ind w:right="706"/>
        <w:jc w:val="both"/>
        <w:rPr>
          <w:rFonts w:ascii="Arial" w:hAnsi="Arial" w:cs="Arial"/>
        </w:rPr>
      </w:pPr>
    </w:p>
    <w:p w14:paraId="185D7B21" w14:textId="79969F0E" w:rsidR="00E24BE9" w:rsidRDefault="00E24BE9" w:rsidP="007556B2">
      <w:pPr>
        <w:spacing w:after="0" w:line="240" w:lineRule="auto"/>
        <w:ind w:right="706"/>
        <w:jc w:val="both"/>
        <w:rPr>
          <w:rFonts w:ascii="Arial" w:hAnsi="Arial" w:cs="Arial"/>
        </w:rPr>
      </w:pPr>
      <w:r>
        <w:rPr>
          <w:rFonts w:ascii="Arial" w:hAnsi="Arial" w:cs="Arial"/>
        </w:rPr>
        <w:t xml:space="preserve">Příloha č. </w:t>
      </w:r>
      <w:r w:rsidR="00DF6B59">
        <w:rPr>
          <w:rFonts w:ascii="Arial" w:hAnsi="Arial" w:cs="Arial"/>
        </w:rPr>
        <w:t>4</w:t>
      </w:r>
      <w:r w:rsidR="00CD2D0B" w:rsidRPr="00255BD5">
        <w:rPr>
          <w:rFonts w:ascii="Arial" w:hAnsi="Arial" w:cs="Arial"/>
        </w:rPr>
        <w:t xml:space="preserve"> </w:t>
      </w:r>
      <w:r w:rsidRPr="00255BD5">
        <w:rPr>
          <w:rFonts w:ascii="Arial" w:hAnsi="Arial" w:cs="Arial"/>
        </w:rPr>
        <w:t xml:space="preserve">– Závazný </w:t>
      </w:r>
      <w:r w:rsidR="00445A05">
        <w:rPr>
          <w:rFonts w:ascii="Arial" w:hAnsi="Arial" w:cs="Arial"/>
        </w:rPr>
        <w:t>návrh</w:t>
      </w:r>
      <w:r w:rsidRPr="00255BD5">
        <w:rPr>
          <w:rFonts w:ascii="Arial" w:hAnsi="Arial" w:cs="Arial"/>
        </w:rPr>
        <w:t xml:space="preserve"> </w:t>
      </w:r>
      <w:r w:rsidR="009C5DC3">
        <w:rPr>
          <w:rFonts w:ascii="Arial" w:hAnsi="Arial" w:cs="Arial"/>
        </w:rPr>
        <w:t>kupní smlouvy</w:t>
      </w:r>
      <w:r>
        <w:rPr>
          <w:rFonts w:ascii="Arial" w:hAnsi="Arial" w:cs="Arial"/>
        </w:rPr>
        <w:t xml:space="preserve"> (součást nabídky).</w:t>
      </w:r>
    </w:p>
    <w:p w14:paraId="78A1D1C1" w14:textId="77777777" w:rsidR="00C7487F" w:rsidRDefault="00C7487F" w:rsidP="007556B2">
      <w:pPr>
        <w:spacing w:after="0" w:line="240" w:lineRule="auto"/>
        <w:ind w:right="706"/>
        <w:jc w:val="both"/>
        <w:rPr>
          <w:rFonts w:ascii="Arial" w:hAnsi="Arial" w:cs="Arial"/>
        </w:rPr>
      </w:pPr>
    </w:p>
    <w:p w14:paraId="72F8CD19" w14:textId="77777777" w:rsidR="008900FD" w:rsidRPr="00255BD5" w:rsidRDefault="008900FD" w:rsidP="007556B2">
      <w:pPr>
        <w:spacing w:after="0" w:line="240" w:lineRule="auto"/>
        <w:ind w:right="706"/>
        <w:jc w:val="both"/>
        <w:rPr>
          <w:rFonts w:ascii="Arial" w:hAnsi="Arial" w:cs="Arial"/>
        </w:rPr>
      </w:pPr>
    </w:p>
    <w:p w14:paraId="1FB60DB6" w14:textId="4A983DC6" w:rsidR="00ED3FEC" w:rsidRPr="004343A4" w:rsidRDefault="009C5DC3" w:rsidP="004343A4">
      <w:pPr>
        <w:jc w:val="center"/>
        <w:rPr>
          <w:rFonts w:ascii="Arial" w:hAnsi="Arial" w:cs="Arial"/>
          <w:b/>
          <w:sz w:val="28"/>
          <w:szCs w:val="28"/>
        </w:rPr>
      </w:pPr>
      <w:r>
        <w:rPr>
          <w:rFonts w:ascii="Arial" w:hAnsi="Arial" w:cs="Arial"/>
          <w:b/>
          <w:sz w:val="28"/>
          <w:szCs w:val="28"/>
        </w:rPr>
        <w:t xml:space="preserve">KUPNÍ </w:t>
      </w:r>
      <w:r w:rsidR="00ED3FEC" w:rsidRPr="00323CD0">
        <w:rPr>
          <w:rFonts w:ascii="Arial" w:hAnsi="Arial" w:cs="Arial"/>
          <w:b/>
          <w:sz w:val="28"/>
          <w:szCs w:val="28"/>
        </w:rPr>
        <w:t>SMLOUVA</w:t>
      </w:r>
    </w:p>
    <w:p w14:paraId="3D52A5A0" w14:textId="26A8B023" w:rsidR="003951F4" w:rsidRDefault="00ED3FEC" w:rsidP="003951F4">
      <w:pPr>
        <w:spacing w:before="120"/>
        <w:jc w:val="center"/>
        <w:rPr>
          <w:rFonts w:ascii="Arial" w:hAnsi="Arial" w:cs="Arial"/>
        </w:rPr>
      </w:pPr>
      <w:r w:rsidRPr="00323CD0">
        <w:rPr>
          <w:rFonts w:ascii="Arial" w:hAnsi="Arial" w:cs="Arial"/>
          <w:b/>
        </w:rPr>
        <w:t xml:space="preserve">uzavřená </w:t>
      </w:r>
      <w:r w:rsidR="009C5DC3" w:rsidRPr="009C5DC3">
        <w:rPr>
          <w:rFonts w:ascii="Arial" w:hAnsi="Arial" w:cs="Arial"/>
          <w:b/>
        </w:rPr>
        <w:t xml:space="preserve">podle ustanovení § 2079 a násl. </w:t>
      </w:r>
      <w:r w:rsidRPr="00323CD0">
        <w:rPr>
          <w:rFonts w:ascii="Arial" w:hAnsi="Arial" w:cs="Arial"/>
          <w:b/>
        </w:rPr>
        <w:t>zákon</w:t>
      </w:r>
      <w:r w:rsidR="009C5DC3">
        <w:rPr>
          <w:rFonts w:ascii="Arial" w:hAnsi="Arial" w:cs="Arial"/>
          <w:b/>
        </w:rPr>
        <w:t>a</w:t>
      </w:r>
      <w:r w:rsidRPr="00323CD0">
        <w:rPr>
          <w:rFonts w:ascii="Arial" w:hAnsi="Arial" w:cs="Arial"/>
          <w:b/>
        </w:rPr>
        <w:t xml:space="preserve"> č.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Pr>
          <w:rFonts w:ascii="Arial" w:hAnsi="Arial" w:cs="Arial"/>
          <w:b/>
        </w:rPr>
        <w:t xml:space="preserve">občanský zákoník </w:t>
      </w:r>
      <w:r w:rsidRPr="00323CD0">
        <w:rPr>
          <w:rFonts w:ascii="Arial" w:hAnsi="Arial" w:cs="Arial"/>
          <w:b/>
        </w:rPr>
        <w:t>v platném znění pozděj</w:t>
      </w:r>
      <w:r>
        <w:rPr>
          <w:rFonts w:ascii="Arial" w:hAnsi="Arial" w:cs="Arial"/>
          <w:b/>
        </w:rPr>
        <w:t xml:space="preserve">ších předpisů </w:t>
      </w:r>
      <w:r w:rsidRPr="00ED7C36">
        <w:rPr>
          <w:rFonts w:ascii="Arial" w:hAnsi="Arial" w:cs="Arial"/>
        </w:rPr>
        <w:t>(dále jen „zákon“)</w:t>
      </w:r>
    </w:p>
    <w:p w14:paraId="383602D9" w14:textId="503EF085" w:rsidR="00ED3FEC" w:rsidRDefault="00ED3FEC" w:rsidP="00ED3FEC">
      <w:pPr>
        <w:rPr>
          <w:rFonts w:ascii="Arial" w:hAnsi="Arial" w:cs="Arial"/>
        </w:rPr>
      </w:pPr>
      <w:r w:rsidRPr="00323CD0">
        <w:rPr>
          <w:rFonts w:ascii="Arial" w:hAnsi="Arial" w:cs="Arial"/>
        </w:rPr>
        <w:t xml:space="preserve">č. smlouvy </w:t>
      </w:r>
      <w:r w:rsidR="00E3328D">
        <w:rPr>
          <w:rFonts w:ascii="Arial" w:hAnsi="Arial" w:cs="Arial"/>
        </w:rPr>
        <w:t>kupujícího</w:t>
      </w:r>
      <w:r w:rsidRPr="00323CD0">
        <w:rPr>
          <w:rFonts w:ascii="Arial" w:hAnsi="Arial" w:cs="Arial"/>
        </w:rPr>
        <w:t>:</w:t>
      </w:r>
      <w:r>
        <w:rPr>
          <w:rFonts w:ascii="Arial" w:hAnsi="Arial" w:cs="Arial"/>
        </w:rPr>
        <w:tab/>
      </w:r>
      <w:r w:rsidRPr="000C2314">
        <w:rPr>
          <w:rFonts w:ascii="Arial" w:hAnsi="Arial" w:cs="Arial"/>
        </w:rPr>
        <w:t>………………</w:t>
      </w:r>
    </w:p>
    <w:p w14:paraId="3FEA2C23" w14:textId="58BD3AE3" w:rsidR="003951F4" w:rsidRPr="003951F4" w:rsidRDefault="003951F4" w:rsidP="003951F4">
      <w:pPr>
        <w:rPr>
          <w:rFonts w:ascii="Arial" w:hAnsi="Arial" w:cs="Arial"/>
        </w:rPr>
      </w:pPr>
      <w:bookmarkStart w:id="0" w:name="_Hlk132359928"/>
      <w:r w:rsidRPr="003951F4">
        <w:rPr>
          <w:rFonts w:ascii="Arial" w:hAnsi="Arial" w:cs="Arial"/>
        </w:rPr>
        <w:t xml:space="preserve">č. j.:                                       MURCE/………. </w:t>
      </w:r>
      <w:bookmarkEnd w:id="0"/>
    </w:p>
    <w:p w14:paraId="0B180DA9" w14:textId="7574B7ED" w:rsidR="00ED3FEC" w:rsidRDefault="00ED3FEC" w:rsidP="00ED3FEC">
      <w:pPr>
        <w:rPr>
          <w:rFonts w:ascii="Arial" w:hAnsi="Arial" w:cs="Arial"/>
        </w:rPr>
      </w:pPr>
      <w:r w:rsidRPr="00323CD0">
        <w:rPr>
          <w:rFonts w:ascii="Arial" w:hAnsi="Arial" w:cs="Arial"/>
        </w:rPr>
        <w:t xml:space="preserve">č. smlouvy </w:t>
      </w:r>
      <w:r w:rsidR="00E3328D">
        <w:rPr>
          <w:rFonts w:ascii="Arial" w:hAnsi="Arial" w:cs="Arial"/>
        </w:rPr>
        <w:t>prodávajícího</w:t>
      </w:r>
      <w:r w:rsidRPr="00323CD0">
        <w:rPr>
          <w:rFonts w:ascii="Arial" w:hAnsi="Arial" w:cs="Arial"/>
        </w:rPr>
        <w:t>:</w:t>
      </w:r>
      <w:r>
        <w:rPr>
          <w:rFonts w:ascii="Arial" w:hAnsi="Arial" w:cs="Arial"/>
        </w:rPr>
        <w:tab/>
      </w:r>
      <w:permStart w:id="676668442" w:edGrp="everyone"/>
      <w:r w:rsidRPr="00245483">
        <w:rPr>
          <w:rFonts w:ascii="Arial" w:hAnsi="Arial" w:cs="Arial"/>
        </w:rPr>
        <w:t>………………</w:t>
      </w:r>
      <w:permEnd w:id="676668442"/>
    </w:p>
    <w:p w14:paraId="3A8C5E14" w14:textId="77777777" w:rsidR="007A4590" w:rsidRDefault="007A4590" w:rsidP="00B26F39">
      <w:pPr>
        <w:rPr>
          <w:rFonts w:ascii="Arial" w:hAnsi="Arial" w:cs="Arial"/>
        </w:rPr>
      </w:pPr>
    </w:p>
    <w:p w14:paraId="3241EA26" w14:textId="1D5B9E7E" w:rsidR="007A4590" w:rsidRPr="008303C4" w:rsidRDefault="007A4590" w:rsidP="00DF6B59">
      <w:pPr>
        <w:spacing w:after="0"/>
        <w:ind w:left="2832" w:hanging="2832"/>
        <w:jc w:val="both"/>
        <w:rPr>
          <w:rFonts w:ascii="Arial" w:hAnsi="Arial" w:cs="Arial"/>
        </w:rPr>
      </w:pPr>
      <w:r>
        <w:rPr>
          <w:rFonts w:ascii="Arial" w:hAnsi="Arial" w:cs="Arial"/>
        </w:rPr>
        <w:t>Registrační čísl</w:t>
      </w:r>
      <w:r w:rsidR="007251D6">
        <w:rPr>
          <w:rFonts w:ascii="Arial" w:hAnsi="Arial" w:cs="Arial"/>
        </w:rPr>
        <w:t>o</w:t>
      </w:r>
      <w:r>
        <w:rPr>
          <w:rFonts w:ascii="Arial" w:hAnsi="Arial" w:cs="Arial"/>
        </w:rPr>
        <w:t xml:space="preserve"> projekt</w:t>
      </w:r>
      <w:r w:rsidR="007251D6">
        <w:rPr>
          <w:rFonts w:ascii="Arial" w:hAnsi="Arial" w:cs="Arial"/>
        </w:rPr>
        <w:t>u</w:t>
      </w:r>
      <w:r>
        <w:rPr>
          <w:rFonts w:ascii="Arial" w:hAnsi="Arial" w:cs="Arial"/>
        </w:rPr>
        <w:t xml:space="preserve">: </w:t>
      </w:r>
      <w:r>
        <w:rPr>
          <w:rFonts w:ascii="Arial" w:hAnsi="Arial" w:cs="Arial"/>
        </w:rPr>
        <w:tab/>
      </w:r>
      <w:r w:rsidR="00DF6B59" w:rsidRPr="00DF6B59">
        <w:rPr>
          <w:rFonts w:ascii="Arial" w:hAnsi="Arial" w:cs="Arial"/>
        </w:rPr>
        <w:t>CZ.06.04.01/00/23_087/0004743</w:t>
      </w:r>
      <w:r w:rsidR="00DF6B59">
        <w:rPr>
          <w:rFonts w:ascii="Arial" w:hAnsi="Arial" w:cs="Arial"/>
        </w:rPr>
        <w:t xml:space="preserve"> </w:t>
      </w:r>
      <w:bookmarkStart w:id="1" w:name="_Hlk228365783"/>
      <w:r>
        <w:rPr>
          <w:rFonts w:ascii="Arial" w:hAnsi="Arial" w:cs="Arial"/>
        </w:rPr>
        <w:t xml:space="preserve">- </w:t>
      </w:r>
      <w:r w:rsidR="00DF6B59" w:rsidRPr="00DF6B59">
        <w:rPr>
          <w:rFonts w:ascii="Arial" w:hAnsi="Arial" w:cs="Arial"/>
        </w:rPr>
        <w:t>Rekonstrukce budovy v</w:t>
      </w:r>
      <w:r w:rsidR="00DF6B59">
        <w:rPr>
          <w:rFonts w:ascii="Arial" w:hAnsi="Arial" w:cs="Arial"/>
        </w:rPr>
        <w:t> </w:t>
      </w:r>
      <w:r w:rsidR="00DF6B59" w:rsidRPr="00DF6B59">
        <w:rPr>
          <w:rFonts w:ascii="Arial" w:hAnsi="Arial" w:cs="Arial"/>
        </w:rPr>
        <w:t>ul.</w:t>
      </w:r>
      <w:r w:rsidR="00DF6B59">
        <w:rPr>
          <w:rFonts w:ascii="Arial" w:hAnsi="Arial" w:cs="Arial"/>
        </w:rPr>
        <w:t> </w:t>
      </w:r>
      <w:r w:rsidR="00DF6B59" w:rsidRPr="00DF6B59">
        <w:rPr>
          <w:rFonts w:ascii="Arial" w:hAnsi="Arial" w:cs="Arial"/>
        </w:rPr>
        <w:t>Dr.</w:t>
      </w:r>
      <w:r w:rsidR="00DF6B59">
        <w:rPr>
          <w:rFonts w:ascii="Arial" w:hAnsi="Arial" w:cs="Arial"/>
        </w:rPr>
        <w:t> </w:t>
      </w:r>
      <w:r w:rsidR="00DF6B59" w:rsidRPr="00DF6B59">
        <w:rPr>
          <w:rFonts w:ascii="Arial" w:hAnsi="Arial" w:cs="Arial"/>
        </w:rPr>
        <w:t>Slavíka</w:t>
      </w:r>
      <w:r>
        <w:rPr>
          <w:rFonts w:ascii="Arial" w:hAnsi="Arial" w:cs="Arial"/>
        </w:rPr>
        <w:tab/>
      </w:r>
      <w:bookmarkEnd w:id="1"/>
      <w:r>
        <w:rPr>
          <w:rFonts w:ascii="Arial" w:hAnsi="Arial" w:cs="Arial"/>
        </w:rPr>
        <w:tab/>
      </w:r>
      <w:r>
        <w:rPr>
          <w:rFonts w:ascii="Arial" w:hAnsi="Arial" w:cs="Arial"/>
        </w:rPr>
        <w:tab/>
      </w:r>
      <w:r>
        <w:rPr>
          <w:rFonts w:ascii="Arial" w:hAnsi="Arial" w:cs="Arial"/>
        </w:rPr>
        <w:tab/>
      </w:r>
    </w:p>
    <w:p w14:paraId="772E1DF5" w14:textId="77777777" w:rsidR="005549BD" w:rsidRDefault="005549BD" w:rsidP="005549BD">
      <w:pPr>
        <w:pStyle w:val="Zkladntext"/>
        <w:kinsoku w:val="0"/>
        <w:overflowPunct w:val="0"/>
        <w:ind w:right="-569"/>
        <w:rPr>
          <w:rFonts w:ascii="Arial" w:hAnsi="Arial" w:cs="Arial"/>
        </w:rPr>
      </w:pPr>
    </w:p>
    <w:p w14:paraId="61F684AC" w14:textId="49B954EA" w:rsidR="003F66F7" w:rsidRPr="003F66F7" w:rsidRDefault="00ED3FEC" w:rsidP="003F66F7">
      <w:pPr>
        <w:pStyle w:val="Zkladntext"/>
        <w:kinsoku w:val="0"/>
        <w:overflowPunct w:val="0"/>
        <w:ind w:left="993" w:right="-2" w:hanging="993"/>
        <w:jc w:val="both"/>
        <w:rPr>
          <w:rFonts w:ascii="Arial" w:hAnsi="Arial" w:cs="Arial"/>
          <w:i/>
          <w:szCs w:val="24"/>
        </w:rPr>
      </w:pPr>
      <w:r w:rsidRPr="00323CD0">
        <w:rPr>
          <w:rFonts w:ascii="Arial" w:hAnsi="Arial" w:cs="Arial"/>
        </w:rPr>
        <w:t>Zakázka:</w:t>
      </w:r>
      <w:r w:rsidR="004F1643">
        <w:rPr>
          <w:rFonts w:ascii="Arial" w:hAnsi="Arial" w:cs="Arial"/>
        </w:rPr>
        <w:t xml:space="preserve"> </w:t>
      </w:r>
      <w:bookmarkStart w:id="2" w:name="_Hlk157501771"/>
      <w:r w:rsidR="00DF6B59" w:rsidRPr="00DF6B59">
        <w:rPr>
          <w:rFonts w:ascii="Arial" w:hAnsi="Arial" w:cs="Arial"/>
          <w:i/>
          <w:szCs w:val="24"/>
        </w:rPr>
        <w:t>„Nákup IT vybavení pro Základní uměleckou školu“</w:t>
      </w:r>
    </w:p>
    <w:bookmarkEnd w:id="2"/>
    <w:p w14:paraId="47DC19FE" w14:textId="77777777" w:rsidR="00ED3FEC" w:rsidRPr="00C4464D" w:rsidRDefault="00ED3FEC" w:rsidP="007A4590">
      <w:pPr>
        <w:pStyle w:val="Zkladntext"/>
        <w:kinsoku w:val="0"/>
        <w:overflowPunct w:val="0"/>
        <w:ind w:left="190"/>
        <w:rPr>
          <w:rFonts w:ascii="Arial" w:hAnsi="Arial" w:cs="Arial"/>
          <w:b/>
          <w:i/>
        </w:rPr>
      </w:pPr>
    </w:p>
    <w:p w14:paraId="61DE0927" w14:textId="2A579A83" w:rsidR="00ED3FEC" w:rsidRPr="00323CD0" w:rsidRDefault="00E3328D" w:rsidP="00ED3FEC">
      <w:pPr>
        <w:spacing w:after="0"/>
        <w:rPr>
          <w:rFonts w:ascii="Arial" w:hAnsi="Arial" w:cs="Arial"/>
        </w:rPr>
      </w:pPr>
      <w:r>
        <w:rPr>
          <w:rFonts w:ascii="Arial" w:hAnsi="Arial" w:cs="Arial"/>
        </w:rPr>
        <w:t>KUPUJÍCÍ</w:t>
      </w:r>
      <w:r w:rsidR="00ED3FEC" w:rsidRPr="00323CD0">
        <w:rPr>
          <w:rFonts w:ascii="Arial" w:hAnsi="Arial" w:cs="Arial"/>
        </w:rPr>
        <w:t>:</w:t>
      </w:r>
      <w:r w:rsidR="00ED3FEC" w:rsidRPr="00323CD0">
        <w:rPr>
          <w:rFonts w:ascii="Arial" w:hAnsi="Arial" w:cs="Arial"/>
        </w:rPr>
        <w:tab/>
      </w:r>
    </w:p>
    <w:p w14:paraId="1E11FBE1" w14:textId="77777777" w:rsidR="00ED3FEC" w:rsidRPr="009E132D" w:rsidRDefault="00ED3FEC" w:rsidP="00ED3FEC">
      <w:pPr>
        <w:spacing w:after="0" w:line="240" w:lineRule="auto"/>
        <w:rPr>
          <w:rFonts w:ascii="Arial" w:hAnsi="Arial" w:cs="Arial"/>
          <w:b/>
        </w:rPr>
      </w:pPr>
      <w:r w:rsidRPr="009E132D">
        <w:rPr>
          <w:rFonts w:ascii="Arial" w:hAnsi="Arial" w:cs="Arial"/>
          <w:b/>
        </w:rPr>
        <w:t>Město Roudnice nad Labem</w:t>
      </w:r>
    </w:p>
    <w:p w14:paraId="32F8B0FE" w14:textId="77777777" w:rsidR="00ED3FEC" w:rsidRPr="008A70BA" w:rsidRDefault="00ED3FEC" w:rsidP="00ED3FEC">
      <w:pPr>
        <w:spacing w:after="0" w:line="240" w:lineRule="auto"/>
        <w:rPr>
          <w:rFonts w:ascii="Arial" w:hAnsi="Arial" w:cs="Arial"/>
        </w:rPr>
      </w:pPr>
      <w:r w:rsidRPr="008A70BA">
        <w:rPr>
          <w:rFonts w:ascii="Arial" w:hAnsi="Arial" w:cs="Arial"/>
        </w:rPr>
        <w:t>Karlovo náměstí 21</w:t>
      </w:r>
    </w:p>
    <w:p w14:paraId="09AADA57" w14:textId="77777777" w:rsidR="00ED3FEC" w:rsidRPr="008A70BA" w:rsidRDefault="00ED3FEC" w:rsidP="00ED3FEC">
      <w:pPr>
        <w:spacing w:after="0" w:line="240" w:lineRule="auto"/>
        <w:rPr>
          <w:rFonts w:ascii="Arial" w:hAnsi="Arial" w:cs="Arial"/>
        </w:rPr>
      </w:pPr>
      <w:r w:rsidRPr="008A70BA">
        <w:rPr>
          <w:rFonts w:ascii="Arial" w:hAnsi="Arial" w:cs="Arial"/>
        </w:rPr>
        <w:t>413 01 Roudnice nad Labem</w:t>
      </w:r>
    </w:p>
    <w:p w14:paraId="7A86FBD1" w14:textId="77777777" w:rsidR="00ED3FEC" w:rsidRPr="008A70BA" w:rsidRDefault="00ED3FEC" w:rsidP="00ED3FEC">
      <w:pPr>
        <w:spacing w:after="0" w:line="240" w:lineRule="auto"/>
        <w:rPr>
          <w:rFonts w:ascii="Arial" w:hAnsi="Arial" w:cs="Arial"/>
        </w:rPr>
      </w:pPr>
      <w:r>
        <w:rPr>
          <w:rFonts w:ascii="Arial" w:hAnsi="Arial" w:cs="Arial"/>
        </w:rPr>
        <w:t>Z</w:t>
      </w:r>
      <w:r w:rsidRPr="008A70BA">
        <w:rPr>
          <w:rFonts w:ascii="Arial" w:hAnsi="Arial" w:cs="Arial"/>
        </w:rPr>
        <w:t>astoupen</w:t>
      </w:r>
      <w:r>
        <w:rPr>
          <w:rFonts w:ascii="Arial" w:hAnsi="Arial" w:cs="Arial"/>
        </w:rPr>
        <w:t>é</w:t>
      </w:r>
      <w:r w:rsidRPr="008A70BA">
        <w:rPr>
          <w:rFonts w:ascii="Arial" w:hAnsi="Arial" w:cs="Arial"/>
        </w:rPr>
        <w:t>:</w:t>
      </w:r>
      <w:r>
        <w:rPr>
          <w:rFonts w:ascii="Arial" w:hAnsi="Arial" w:cs="Arial"/>
        </w:rPr>
        <w:tab/>
        <w:t xml:space="preserve">      Ing. Františkem Padělkem</w:t>
      </w:r>
      <w:r w:rsidRPr="00FF7F2E">
        <w:rPr>
          <w:rFonts w:ascii="Arial" w:hAnsi="Arial" w:cs="Arial"/>
        </w:rPr>
        <w:t>, starostou</w:t>
      </w:r>
    </w:p>
    <w:p w14:paraId="27777451" w14:textId="77777777" w:rsidR="00ED3FEC" w:rsidRPr="008A70BA" w:rsidRDefault="00ED3FEC" w:rsidP="00ED3FEC">
      <w:pPr>
        <w:spacing w:after="0" w:line="240" w:lineRule="auto"/>
        <w:rPr>
          <w:rFonts w:ascii="Arial" w:hAnsi="Arial" w:cs="Arial"/>
        </w:rPr>
      </w:pPr>
      <w:r w:rsidRPr="008A70BA">
        <w:rPr>
          <w:rFonts w:ascii="Arial" w:hAnsi="Arial" w:cs="Arial"/>
        </w:rPr>
        <w:t xml:space="preserve">IČ: </w:t>
      </w:r>
      <w:r>
        <w:rPr>
          <w:rFonts w:ascii="Arial" w:hAnsi="Arial" w:cs="Arial"/>
        </w:rPr>
        <w:tab/>
      </w:r>
      <w:r>
        <w:rPr>
          <w:rFonts w:ascii="Arial" w:hAnsi="Arial" w:cs="Arial"/>
        </w:rPr>
        <w:tab/>
        <w:t xml:space="preserve">      </w:t>
      </w:r>
      <w:r w:rsidRPr="008A70BA">
        <w:rPr>
          <w:rFonts w:ascii="Arial" w:hAnsi="Arial" w:cs="Arial"/>
        </w:rPr>
        <w:t>00264334</w:t>
      </w:r>
    </w:p>
    <w:p w14:paraId="2CB616C7" w14:textId="77777777" w:rsidR="00ED3FEC" w:rsidRPr="008A70BA" w:rsidRDefault="00ED3FEC" w:rsidP="00ED3FEC">
      <w:pPr>
        <w:spacing w:after="0" w:line="240" w:lineRule="auto"/>
        <w:rPr>
          <w:rFonts w:ascii="Arial" w:hAnsi="Arial" w:cs="Arial"/>
        </w:rPr>
      </w:pPr>
      <w:r w:rsidRPr="008A70BA">
        <w:rPr>
          <w:rFonts w:ascii="Arial" w:hAnsi="Arial" w:cs="Arial"/>
        </w:rPr>
        <w:t xml:space="preserve">DIČ: </w:t>
      </w:r>
      <w:r>
        <w:rPr>
          <w:rFonts w:ascii="Arial" w:hAnsi="Arial" w:cs="Arial"/>
        </w:rPr>
        <w:tab/>
      </w:r>
      <w:r>
        <w:rPr>
          <w:rFonts w:ascii="Arial" w:hAnsi="Arial" w:cs="Arial"/>
        </w:rPr>
        <w:tab/>
        <w:t xml:space="preserve">      </w:t>
      </w:r>
      <w:r w:rsidRPr="008A70BA">
        <w:rPr>
          <w:rFonts w:ascii="Arial" w:hAnsi="Arial" w:cs="Arial"/>
        </w:rPr>
        <w:t>CZ00264334</w:t>
      </w:r>
    </w:p>
    <w:p w14:paraId="6094917B" w14:textId="7777777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Pr>
          <w:rFonts w:ascii="Arial" w:hAnsi="Arial" w:cs="Arial"/>
        </w:rPr>
        <w:t xml:space="preserve">Bankovní spojení: </w:t>
      </w:r>
      <w:r w:rsidRPr="009E132D">
        <w:rPr>
          <w:rFonts w:ascii="Arial" w:hAnsi="Arial" w:cs="Arial"/>
        </w:rPr>
        <w:t>94-3484530297/0100, Komerční banka</w:t>
      </w:r>
      <w:r>
        <w:rPr>
          <w:rFonts w:ascii="Arial" w:hAnsi="Arial" w:cs="Arial"/>
        </w:rPr>
        <w:t>, a.s.</w:t>
      </w:r>
    </w:p>
    <w:p w14:paraId="3E9DF692" w14:textId="7777777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
    <w:p w14:paraId="4D09258A" w14:textId="77777777" w:rsidR="00ED3FEC" w:rsidRPr="002549C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549CB">
        <w:rPr>
          <w:rFonts w:ascii="Arial" w:eastAsia="Times New Roman" w:hAnsi="Arial" w:cs="Arial"/>
          <w:color w:val="000000"/>
          <w:lang w:eastAsia="cs-CZ"/>
        </w:rPr>
        <w:t>Ve věcech veřejné zakázky je oprávněn</w:t>
      </w:r>
      <w:r>
        <w:rPr>
          <w:rFonts w:ascii="Arial" w:eastAsia="Times New Roman" w:hAnsi="Arial" w:cs="Arial"/>
          <w:color w:val="000000"/>
          <w:lang w:eastAsia="cs-CZ"/>
        </w:rPr>
        <w:t>a</w:t>
      </w:r>
      <w:r w:rsidRPr="002549CB">
        <w:rPr>
          <w:rFonts w:ascii="Arial" w:eastAsia="Times New Roman" w:hAnsi="Arial" w:cs="Arial"/>
          <w:color w:val="000000"/>
          <w:lang w:eastAsia="cs-CZ"/>
        </w:rPr>
        <w:t xml:space="preserve"> jednat: </w:t>
      </w:r>
      <w:r>
        <w:rPr>
          <w:rFonts w:ascii="Arial" w:eastAsia="Times New Roman" w:hAnsi="Arial" w:cs="Arial"/>
          <w:color w:val="000000"/>
          <w:lang w:eastAsia="cs-CZ"/>
        </w:rPr>
        <w:t>Bc. Tomáš Grunt</w:t>
      </w:r>
    </w:p>
    <w:p w14:paraId="72F20B8D" w14:textId="77777777" w:rsidR="00ED3FEC" w:rsidRPr="002549C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549CB">
        <w:rPr>
          <w:rFonts w:ascii="Arial" w:eastAsia="Times New Roman" w:hAnsi="Arial" w:cs="Arial"/>
          <w:color w:val="000000"/>
          <w:lang w:eastAsia="cs-CZ"/>
        </w:rPr>
        <w:t xml:space="preserve">E-mail: </w:t>
      </w:r>
      <w:r w:rsidRPr="002549CB">
        <w:rPr>
          <w:rFonts w:ascii="Arial" w:eastAsia="Times New Roman" w:hAnsi="Arial" w:cs="Arial"/>
          <w:color w:val="000000"/>
          <w:lang w:eastAsia="cs-CZ"/>
        </w:rPr>
        <w:tab/>
        <w:t xml:space="preserve">             </w:t>
      </w:r>
      <w:r>
        <w:rPr>
          <w:rFonts w:ascii="Arial" w:eastAsia="Times New Roman" w:hAnsi="Arial" w:cs="Arial"/>
          <w:color w:val="000000"/>
          <w:lang w:val="en-US" w:eastAsia="cs-CZ"/>
        </w:rPr>
        <w:t>tgrunt</w:t>
      </w:r>
      <w:r w:rsidRPr="002549CB">
        <w:rPr>
          <w:rFonts w:ascii="Arial" w:eastAsia="Times New Roman" w:hAnsi="Arial" w:cs="Arial"/>
          <w:color w:val="000000"/>
          <w:lang w:val="en-US" w:eastAsia="cs-CZ"/>
        </w:rPr>
        <w:t>@roudnicenl.cz</w:t>
      </w:r>
    </w:p>
    <w:p w14:paraId="4AB21A0E" w14:textId="2FAF9D9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549CB">
        <w:rPr>
          <w:rFonts w:ascii="Arial" w:eastAsia="Times New Roman" w:hAnsi="Arial" w:cs="Arial"/>
          <w:color w:val="000000"/>
          <w:lang w:eastAsia="cs-CZ"/>
        </w:rPr>
        <w:t xml:space="preserve">Telefon: </w:t>
      </w:r>
      <w:r>
        <w:rPr>
          <w:rFonts w:ascii="Arial" w:eastAsia="Times New Roman" w:hAnsi="Arial" w:cs="Arial"/>
          <w:color w:val="000000"/>
          <w:lang w:eastAsia="cs-CZ"/>
        </w:rPr>
        <w:tab/>
        <w:t xml:space="preserve">             </w:t>
      </w:r>
      <w:r w:rsidRPr="002549CB">
        <w:rPr>
          <w:rFonts w:ascii="Arial" w:eastAsia="Times New Roman" w:hAnsi="Arial" w:cs="Arial"/>
          <w:color w:val="000000"/>
          <w:lang w:eastAsia="cs-CZ"/>
        </w:rPr>
        <w:t>416 850</w:t>
      </w:r>
      <w:r w:rsidR="002312FB">
        <w:rPr>
          <w:rFonts w:ascii="Arial" w:eastAsia="Times New Roman" w:hAnsi="Arial" w:cs="Arial"/>
          <w:color w:val="000000"/>
          <w:lang w:eastAsia="cs-CZ"/>
        </w:rPr>
        <w:t> </w:t>
      </w:r>
      <w:r>
        <w:rPr>
          <w:rFonts w:ascii="Arial" w:eastAsia="Times New Roman" w:hAnsi="Arial" w:cs="Arial"/>
          <w:color w:val="000000"/>
          <w:lang w:eastAsia="cs-CZ"/>
        </w:rPr>
        <w:t>128</w:t>
      </w:r>
    </w:p>
    <w:p w14:paraId="2D9E726A" w14:textId="77777777" w:rsidR="00ED3FEC"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
    <w:p w14:paraId="43314FF2" w14:textId="61C63567" w:rsidR="002312FB" w:rsidRPr="002312FB"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2312FB">
        <w:rPr>
          <w:rFonts w:ascii="Arial" w:eastAsia="Times New Roman" w:hAnsi="Arial" w:cs="Arial"/>
          <w:color w:val="000000"/>
          <w:lang w:eastAsia="cs-CZ"/>
        </w:rPr>
        <w:t xml:space="preserve">Ve věcech technických je oprávněn jednat: </w:t>
      </w:r>
      <w:r>
        <w:rPr>
          <w:rFonts w:ascii="Arial" w:eastAsia="Times New Roman" w:hAnsi="Arial" w:cs="Arial"/>
          <w:color w:val="000000"/>
          <w:lang w:eastAsia="cs-CZ"/>
        </w:rPr>
        <w:t>Bc. Tomáš Grunt</w:t>
      </w:r>
    </w:p>
    <w:p w14:paraId="4E8EB9A5" w14:textId="09BFE970" w:rsidR="002312FB"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roofErr w:type="gramStart"/>
      <w:r w:rsidRPr="002312FB">
        <w:rPr>
          <w:rFonts w:ascii="Arial" w:eastAsia="Times New Roman" w:hAnsi="Arial" w:cs="Arial"/>
          <w:color w:val="000000"/>
          <w:lang w:eastAsia="cs-CZ"/>
        </w:rPr>
        <w:t xml:space="preserve">E-mail: </w:t>
      </w:r>
      <w:r>
        <w:rPr>
          <w:rFonts w:ascii="Arial" w:eastAsia="Times New Roman" w:hAnsi="Arial" w:cs="Arial"/>
          <w:color w:val="000000"/>
          <w:lang w:eastAsia="cs-CZ"/>
        </w:rPr>
        <w:t xml:space="preserve">  </w:t>
      </w:r>
      <w:proofErr w:type="gramEnd"/>
      <w:r>
        <w:rPr>
          <w:rFonts w:ascii="Arial" w:eastAsia="Times New Roman" w:hAnsi="Arial" w:cs="Arial"/>
          <w:color w:val="000000"/>
          <w:lang w:eastAsia="cs-CZ"/>
        </w:rPr>
        <w:t xml:space="preserve">               tgrunt</w:t>
      </w:r>
      <w:r w:rsidRPr="002312FB">
        <w:rPr>
          <w:rFonts w:ascii="Arial" w:eastAsia="Times New Roman" w:hAnsi="Arial" w:cs="Arial"/>
          <w:color w:val="000000"/>
          <w:lang w:eastAsia="cs-CZ"/>
        </w:rPr>
        <w:t xml:space="preserve">@roudnicenl.cz </w:t>
      </w:r>
    </w:p>
    <w:p w14:paraId="7556DC51" w14:textId="226A240E" w:rsidR="002312FB"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roofErr w:type="gramStart"/>
      <w:r w:rsidRPr="002312FB">
        <w:rPr>
          <w:rFonts w:ascii="Arial" w:eastAsia="Times New Roman" w:hAnsi="Arial" w:cs="Arial"/>
          <w:color w:val="000000"/>
          <w:lang w:eastAsia="cs-CZ"/>
        </w:rPr>
        <w:t xml:space="preserve">Telefon: </w:t>
      </w:r>
      <w:r>
        <w:rPr>
          <w:rFonts w:ascii="Arial" w:eastAsia="Times New Roman" w:hAnsi="Arial" w:cs="Arial"/>
          <w:color w:val="000000"/>
          <w:lang w:eastAsia="cs-CZ"/>
        </w:rPr>
        <w:t xml:space="preserve">  </w:t>
      </w:r>
      <w:proofErr w:type="gramEnd"/>
      <w:r>
        <w:rPr>
          <w:rFonts w:ascii="Arial" w:eastAsia="Times New Roman" w:hAnsi="Arial" w:cs="Arial"/>
          <w:color w:val="000000"/>
          <w:lang w:eastAsia="cs-CZ"/>
        </w:rPr>
        <w:t xml:space="preserve">             </w:t>
      </w:r>
      <w:r w:rsidRPr="002312FB">
        <w:rPr>
          <w:rFonts w:ascii="Arial" w:eastAsia="Times New Roman" w:hAnsi="Arial" w:cs="Arial"/>
          <w:color w:val="000000"/>
          <w:lang w:eastAsia="cs-CZ"/>
        </w:rPr>
        <w:t>416 850</w:t>
      </w:r>
      <w:r w:rsidR="00C03610">
        <w:rPr>
          <w:rFonts w:ascii="Arial" w:eastAsia="Times New Roman" w:hAnsi="Arial" w:cs="Arial"/>
          <w:color w:val="000000"/>
          <w:lang w:eastAsia="cs-CZ"/>
        </w:rPr>
        <w:t> </w:t>
      </w:r>
      <w:r>
        <w:rPr>
          <w:rFonts w:ascii="Arial" w:eastAsia="Times New Roman" w:hAnsi="Arial" w:cs="Arial"/>
          <w:color w:val="000000"/>
          <w:lang w:eastAsia="cs-CZ"/>
        </w:rPr>
        <w:t>128</w:t>
      </w:r>
      <w:r w:rsidRPr="002312FB">
        <w:rPr>
          <w:rFonts w:ascii="Arial" w:eastAsia="Times New Roman" w:hAnsi="Arial" w:cs="Arial"/>
          <w:color w:val="000000"/>
          <w:lang w:eastAsia="cs-CZ"/>
        </w:rPr>
        <w:t xml:space="preserve"> </w:t>
      </w:r>
    </w:p>
    <w:p w14:paraId="5F7588D4" w14:textId="77777777" w:rsidR="00C03610" w:rsidRPr="009E132D" w:rsidRDefault="00C03610"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
    <w:p w14:paraId="3298127E" w14:textId="7DCF5E71" w:rsidR="00ED3FEC" w:rsidRPr="00323CD0" w:rsidRDefault="00ED3FEC" w:rsidP="00ED3FEC">
      <w:pPr>
        <w:spacing w:after="0" w:line="240" w:lineRule="auto"/>
        <w:rPr>
          <w:rFonts w:ascii="Arial" w:hAnsi="Arial" w:cs="Arial"/>
        </w:rPr>
      </w:pPr>
      <w:r>
        <w:rPr>
          <w:rFonts w:ascii="Arial" w:hAnsi="Arial" w:cs="Arial"/>
        </w:rPr>
        <w:t>(dále jen „</w:t>
      </w:r>
      <w:r w:rsidR="009C5DC3">
        <w:rPr>
          <w:rFonts w:ascii="Arial" w:hAnsi="Arial" w:cs="Arial"/>
          <w:b/>
          <w:bCs/>
        </w:rPr>
        <w:t>kupující</w:t>
      </w:r>
      <w:r>
        <w:rPr>
          <w:rFonts w:ascii="Arial" w:hAnsi="Arial" w:cs="Arial"/>
        </w:rPr>
        <w:t>“)</w:t>
      </w:r>
    </w:p>
    <w:p w14:paraId="161DC0BB" w14:textId="77777777" w:rsidR="00ED3FEC" w:rsidRDefault="00ED3FEC" w:rsidP="00ED3FEC">
      <w:pPr>
        <w:spacing w:after="0"/>
        <w:rPr>
          <w:rFonts w:ascii="Arial" w:hAnsi="Arial" w:cs="Arial"/>
        </w:rPr>
      </w:pPr>
    </w:p>
    <w:p w14:paraId="0E777D9C" w14:textId="17670080" w:rsidR="00ED3FEC" w:rsidRPr="004343A4" w:rsidRDefault="00E3328D" w:rsidP="00ED3FEC">
      <w:pPr>
        <w:spacing w:after="0"/>
        <w:rPr>
          <w:rFonts w:ascii="Arial" w:hAnsi="Arial" w:cs="Arial"/>
        </w:rPr>
      </w:pPr>
      <w:r>
        <w:rPr>
          <w:rFonts w:ascii="Arial" w:hAnsi="Arial" w:cs="Arial"/>
        </w:rPr>
        <w:t>PRODÁVAJÍCÍ</w:t>
      </w:r>
      <w:r w:rsidR="00ED3FEC" w:rsidRPr="004343A4">
        <w:rPr>
          <w:rFonts w:ascii="Arial" w:hAnsi="Arial" w:cs="Arial"/>
        </w:rPr>
        <w:t xml:space="preserve">: </w:t>
      </w:r>
      <w:r w:rsidR="00ED3FEC" w:rsidRPr="004343A4">
        <w:rPr>
          <w:rFonts w:ascii="Arial" w:hAnsi="Arial" w:cs="Arial"/>
        </w:rPr>
        <w:tab/>
      </w:r>
    </w:p>
    <w:p w14:paraId="191A7B94" w14:textId="2341F69F" w:rsidR="00ED3FEC" w:rsidRPr="004343A4" w:rsidRDefault="00ED3FEC" w:rsidP="00ED3FEC">
      <w:pPr>
        <w:spacing w:after="0" w:line="240" w:lineRule="auto"/>
        <w:rPr>
          <w:rFonts w:ascii="Arial" w:hAnsi="Arial" w:cs="Arial"/>
        </w:rPr>
      </w:pPr>
      <w:r w:rsidRPr="004343A4">
        <w:rPr>
          <w:rFonts w:ascii="Arial" w:hAnsi="Arial" w:cs="Arial"/>
        </w:rPr>
        <w:t>Název:</w:t>
      </w:r>
      <w:r w:rsidR="00A9252C">
        <w:rPr>
          <w:rFonts w:ascii="Arial" w:hAnsi="Arial" w:cs="Arial"/>
        </w:rPr>
        <w:tab/>
      </w:r>
      <w:r w:rsidR="00A9252C">
        <w:rPr>
          <w:rFonts w:ascii="Arial" w:hAnsi="Arial" w:cs="Arial"/>
        </w:rPr>
        <w:tab/>
      </w:r>
      <w:proofErr w:type="gramStart"/>
      <w:r w:rsidR="00A9252C">
        <w:rPr>
          <w:rFonts w:ascii="Arial" w:hAnsi="Arial" w:cs="Arial"/>
        </w:rPr>
        <w:tab/>
      </w:r>
      <w:permStart w:id="1434808482" w:edGrp="everyone"/>
      <w:r w:rsidRPr="00A9252C">
        <w:rPr>
          <w:rFonts w:ascii="Arial" w:hAnsi="Arial" w:cs="Arial"/>
          <w:bCs/>
        </w:rPr>
        <w:t>….</w:t>
      </w:r>
      <w:proofErr w:type="gramEnd"/>
      <w:r w:rsidRPr="00A9252C">
        <w:rPr>
          <w:rFonts w:ascii="Arial" w:hAnsi="Arial" w:cs="Arial"/>
          <w:bCs/>
        </w:rPr>
        <w:t>.</w:t>
      </w:r>
      <w:permEnd w:id="1434808482"/>
    </w:p>
    <w:p w14:paraId="28038F32" w14:textId="6245468A" w:rsidR="00ED3FEC" w:rsidRPr="004343A4" w:rsidRDefault="00ED3FEC" w:rsidP="00ED3FEC">
      <w:pPr>
        <w:spacing w:after="0" w:line="240" w:lineRule="auto"/>
        <w:rPr>
          <w:rFonts w:ascii="Arial" w:hAnsi="Arial" w:cs="Arial"/>
        </w:rPr>
      </w:pPr>
      <w:r w:rsidRPr="004343A4">
        <w:rPr>
          <w:rFonts w:ascii="Arial" w:hAnsi="Arial" w:cs="Arial"/>
        </w:rPr>
        <w:t>Sídlo:</w:t>
      </w:r>
      <w:r w:rsidR="00A9252C">
        <w:rPr>
          <w:rFonts w:ascii="Arial" w:hAnsi="Arial" w:cs="Arial"/>
        </w:rPr>
        <w:tab/>
      </w:r>
      <w:r w:rsidR="00A9252C">
        <w:rPr>
          <w:rFonts w:ascii="Arial" w:hAnsi="Arial" w:cs="Arial"/>
        </w:rPr>
        <w:tab/>
      </w:r>
      <w:proofErr w:type="gramStart"/>
      <w:r w:rsidR="00A9252C">
        <w:rPr>
          <w:rFonts w:ascii="Arial" w:hAnsi="Arial" w:cs="Arial"/>
        </w:rPr>
        <w:tab/>
      </w:r>
      <w:permStart w:id="291443846" w:edGrp="everyone"/>
      <w:r w:rsidRPr="004343A4">
        <w:rPr>
          <w:rFonts w:ascii="Arial" w:hAnsi="Arial" w:cs="Arial"/>
        </w:rPr>
        <w:t>….</w:t>
      </w:r>
      <w:proofErr w:type="gramEnd"/>
      <w:r w:rsidRPr="004343A4">
        <w:rPr>
          <w:rFonts w:ascii="Arial" w:hAnsi="Arial" w:cs="Arial"/>
        </w:rPr>
        <w:t>.</w:t>
      </w:r>
      <w:permEnd w:id="291443846"/>
    </w:p>
    <w:p w14:paraId="2B992E02" w14:textId="77777777" w:rsidR="00ED3FEC" w:rsidRPr="004343A4" w:rsidRDefault="00ED3FEC" w:rsidP="00ED3FEC">
      <w:pPr>
        <w:spacing w:after="0" w:line="240" w:lineRule="auto"/>
        <w:rPr>
          <w:rFonts w:ascii="Arial" w:hAnsi="Arial" w:cs="Arial"/>
        </w:rPr>
      </w:pPr>
      <w:r w:rsidRPr="004343A4">
        <w:rPr>
          <w:rFonts w:ascii="Arial" w:hAnsi="Arial" w:cs="Arial"/>
        </w:rPr>
        <w:t xml:space="preserve">IČ: </w:t>
      </w:r>
      <w:r w:rsidRPr="004343A4">
        <w:rPr>
          <w:rFonts w:ascii="Arial" w:hAnsi="Arial" w:cs="Arial"/>
        </w:rPr>
        <w:tab/>
        <w:t xml:space="preserve">                  </w:t>
      </w:r>
      <w:proofErr w:type="gramStart"/>
      <w:r w:rsidRPr="004343A4">
        <w:rPr>
          <w:rFonts w:ascii="Arial" w:hAnsi="Arial" w:cs="Arial"/>
        </w:rPr>
        <w:tab/>
      </w:r>
      <w:permStart w:id="257063820" w:edGrp="everyone"/>
      <w:r w:rsidRPr="004343A4">
        <w:rPr>
          <w:rFonts w:ascii="Arial" w:hAnsi="Arial" w:cs="Arial"/>
        </w:rPr>
        <w:t>….</w:t>
      </w:r>
      <w:proofErr w:type="gramEnd"/>
      <w:r w:rsidRPr="004343A4">
        <w:rPr>
          <w:rFonts w:ascii="Arial" w:hAnsi="Arial" w:cs="Arial"/>
        </w:rPr>
        <w:t>.</w:t>
      </w:r>
      <w:permEnd w:id="257063820"/>
    </w:p>
    <w:p w14:paraId="2E86C916" w14:textId="77777777" w:rsidR="00ED3FEC" w:rsidRPr="004343A4" w:rsidRDefault="00ED3FEC" w:rsidP="00ED3FEC">
      <w:pPr>
        <w:spacing w:after="0" w:line="240" w:lineRule="auto"/>
        <w:rPr>
          <w:rFonts w:ascii="Arial" w:hAnsi="Arial" w:cs="Arial"/>
        </w:rPr>
      </w:pPr>
      <w:r w:rsidRPr="004343A4">
        <w:rPr>
          <w:rFonts w:ascii="Arial" w:hAnsi="Arial" w:cs="Arial"/>
        </w:rPr>
        <w:t xml:space="preserve">DIČ: </w:t>
      </w:r>
      <w:r w:rsidRPr="004343A4">
        <w:rPr>
          <w:rFonts w:ascii="Arial" w:hAnsi="Arial" w:cs="Arial"/>
        </w:rPr>
        <w:tab/>
        <w:t xml:space="preserve">                  </w:t>
      </w:r>
      <w:proofErr w:type="gramStart"/>
      <w:r w:rsidRPr="004343A4">
        <w:rPr>
          <w:rFonts w:ascii="Arial" w:hAnsi="Arial" w:cs="Arial"/>
        </w:rPr>
        <w:tab/>
      </w:r>
      <w:permStart w:id="383723235" w:edGrp="everyone"/>
      <w:r w:rsidRPr="004343A4">
        <w:rPr>
          <w:rFonts w:ascii="Arial" w:hAnsi="Arial" w:cs="Arial"/>
        </w:rPr>
        <w:t>….</w:t>
      </w:r>
      <w:proofErr w:type="gramEnd"/>
      <w:r w:rsidRPr="004343A4">
        <w:rPr>
          <w:rFonts w:ascii="Arial" w:hAnsi="Arial" w:cs="Arial"/>
        </w:rPr>
        <w:t>.</w:t>
      </w:r>
      <w:permEnd w:id="383723235"/>
    </w:p>
    <w:p w14:paraId="185FE928" w14:textId="05F1E448" w:rsidR="00B819AD" w:rsidRDefault="00ED3FEC" w:rsidP="00ED3FEC">
      <w:pPr>
        <w:spacing w:after="0" w:line="240" w:lineRule="auto"/>
        <w:rPr>
          <w:rFonts w:ascii="Arial" w:hAnsi="Arial" w:cs="Arial"/>
        </w:rPr>
      </w:pPr>
      <w:r w:rsidRPr="004343A4">
        <w:rPr>
          <w:rFonts w:ascii="Arial" w:hAnsi="Arial" w:cs="Arial"/>
        </w:rPr>
        <w:t>Zapsaný v OR:</w:t>
      </w:r>
      <w:r w:rsidR="00B819AD">
        <w:rPr>
          <w:rFonts w:ascii="Arial" w:hAnsi="Arial" w:cs="Arial"/>
        </w:rPr>
        <w:t xml:space="preserve"> </w:t>
      </w:r>
      <w:r w:rsidR="00B819AD" w:rsidRPr="00740274">
        <w:rPr>
          <w:rFonts w:ascii="Arial" w:hAnsi="Arial" w:cs="Arial"/>
        </w:rPr>
        <w:t xml:space="preserve">u </w:t>
      </w:r>
      <w:permStart w:id="26286294" w:edGrp="everyone"/>
      <w:r w:rsidR="00B819AD">
        <w:rPr>
          <w:rFonts w:ascii="Arial" w:hAnsi="Arial" w:cs="Arial"/>
        </w:rPr>
        <w:t>…</w:t>
      </w:r>
      <w:proofErr w:type="gramStart"/>
      <w:r w:rsidR="00B819AD">
        <w:rPr>
          <w:rFonts w:ascii="Arial" w:hAnsi="Arial" w:cs="Arial"/>
        </w:rPr>
        <w:t>…….</w:t>
      </w:r>
      <w:proofErr w:type="gramEnd"/>
      <w:r w:rsidR="00B819AD">
        <w:rPr>
          <w:rFonts w:ascii="Arial" w:hAnsi="Arial" w:cs="Arial"/>
        </w:rPr>
        <w:t>.</w:t>
      </w:r>
      <w:r w:rsidR="00B819AD" w:rsidRPr="00B2313F">
        <w:rPr>
          <w:rFonts w:ascii="Arial" w:hAnsi="Arial" w:cs="Arial"/>
        </w:rPr>
        <w:t xml:space="preserve">, </w:t>
      </w:r>
      <w:permEnd w:id="26286294"/>
      <w:proofErr w:type="spellStart"/>
      <w:r w:rsidR="00B819AD" w:rsidRPr="00B2313F">
        <w:rPr>
          <w:rFonts w:ascii="Arial" w:hAnsi="Arial" w:cs="Arial"/>
        </w:rPr>
        <w:t>sp</w:t>
      </w:r>
      <w:proofErr w:type="spellEnd"/>
      <w:r w:rsidR="00B819AD" w:rsidRPr="00B2313F">
        <w:rPr>
          <w:rFonts w:ascii="Arial" w:hAnsi="Arial" w:cs="Arial"/>
        </w:rPr>
        <w:t>. zn.</w:t>
      </w:r>
      <w:proofErr w:type="gramStart"/>
      <w:r w:rsidR="00B819AD" w:rsidRPr="00B2313F">
        <w:rPr>
          <w:rFonts w:ascii="Arial" w:hAnsi="Arial" w:cs="Arial"/>
        </w:rPr>
        <w:t xml:space="preserve"> </w:t>
      </w:r>
      <w:permStart w:id="312756535" w:edGrp="everyone"/>
      <w:r w:rsidR="00B819AD">
        <w:rPr>
          <w:rFonts w:ascii="Arial" w:hAnsi="Arial" w:cs="Arial"/>
        </w:rPr>
        <w:t>….</w:t>
      </w:r>
      <w:proofErr w:type="gramEnd"/>
      <w:r w:rsidR="00B819AD">
        <w:rPr>
          <w:rFonts w:ascii="Arial" w:hAnsi="Arial" w:cs="Arial"/>
        </w:rPr>
        <w:t>.</w:t>
      </w:r>
      <w:permEnd w:id="312756535"/>
    </w:p>
    <w:p w14:paraId="543A3C26" w14:textId="3DFFC61C" w:rsidR="00ED3FEC" w:rsidRPr="004343A4" w:rsidRDefault="00ED3FEC" w:rsidP="00ED3FEC">
      <w:pPr>
        <w:spacing w:after="0" w:line="240" w:lineRule="auto"/>
        <w:rPr>
          <w:rFonts w:ascii="Arial" w:hAnsi="Arial" w:cs="Arial"/>
        </w:rPr>
      </w:pPr>
      <w:r w:rsidRPr="004343A4">
        <w:rPr>
          <w:rFonts w:ascii="Arial" w:hAnsi="Arial" w:cs="Arial"/>
        </w:rPr>
        <w:t xml:space="preserve">Bankovní </w:t>
      </w:r>
      <w:proofErr w:type="gramStart"/>
      <w:r w:rsidRPr="004343A4">
        <w:rPr>
          <w:rFonts w:ascii="Arial" w:hAnsi="Arial" w:cs="Arial"/>
        </w:rPr>
        <w:t>spojení:</w:t>
      </w:r>
      <w:r w:rsidRPr="004343A4">
        <w:rPr>
          <w:rFonts w:ascii="Arial" w:hAnsi="Arial" w:cs="Arial"/>
        </w:rPr>
        <w:tab/>
      </w:r>
      <w:permStart w:id="1947298075" w:edGrp="everyone"/>
      <w:r w:rsidRPr="004343A4">
        <w:rPr>
          <w:rFonts w:ascii="Arial" w:hAnsi="Arial" w:cs="Arial"/>
        </w:rPr>
        <w:t>….</w:t>
      </w:r>
      <w:proofErr w:type="gramEnd"/>
      <w:r w:rsidRPr="004343A4">
        <w:rPr>
          <w:rFonts w:ascii="Arial" w:hAnsi="Arial" w:cs="Arial"/>
        </w:rPr>
        <w:t>.</w:t>
      </w:r>
      <w:permEnd w:id="1947298075"/>
    </w:p>
    <w:p w14:paraId="59225DB6" w14:textId="32B6E451" w:rsidR="00ED3FEC" w:rsidRPr="004343A4" w:rsidRDefault="00ED3FEC" w:rsidP="00ED3FEC">
      <w:pPr>
        <w:spacing w:after="0" w:line="240" w:lineRule="auto"/>
        <w:rPr>
          <w:rFonts w:ascii="Arial" w:hAnsi="Arial" w:cs="Arial"/>
        </w:rPr>
      </w:pPr>
      <w:r w:rsidRPr="004343A4">
        <w:rPr>
          <w:rFonts w:ascii="Arial" w:hAnsi="Arial" w:cs="Arial"/>
        </w:rPr>
        <w:t>Číslo účtu</w:t>
      </w:r>
      <w:r w:rsidR="00D570C6">
        <w:rPr>
          <w:rFonts w:ascii="Arial" w:hAnsi="Arial" w:cs="Arial"/>
        </w:rPr>
        <w:t>:</w:t>
      </w:r>
      <w:r w:rsidR="00D570C6">
        <w:rPr>
          <w:rFonts w:ascii="Arial" w:hAnsi="Arial" w:cs="Arial"/>
        </w:rPr>
        <w:tab/>
      </w:r>
      <w:proofErr w:type="gramStart"/>
      <w:r w:rsidR="00D570C6">
        <w:rPr>
          <w:rFonts w:ascii="Arial" w:hAnsi="Arial" w:cs="Arial"/>
        </w:rPr>
        <w:tab/>
      </w:r>
      <w:permStart w:id="704185114" w:edGrp="everyone"/>
      <w:r w:rsidRPr="004343A4">
        <w:rPr>
          <w:rFonts w:ascii="Arial" w:hAnsi="Arial" w:cs="Arial"/>
        </w:rPr>
        <w:t>….</w:t>
      </w:r>
      <w:proofErr w:type="gramEnd"/>
      <w:r w:rsidRPr="004343A4">
        <w:rPr>
          <w:rFonts w:ascii="Arial" w:hAnsi="Arial" w:cs="Arial"/>
        </w:rPr>
        <w:t>.</w:t>
      </w:r>
      <w:permEnd w:id="704185114"/>
    </w:p>
    <w:p w14:paraId="1671FC24" w14:textId="053A92CE" w:rsidR="00ED3FEC" w:rsidRDefault="00ED3FEC" w:rsidP="00ED3FEC">
      <w:pPr>
        <w:spacing w:after="0" w:line="240" w:lineRule="auto"/>
        <w:rPr>
          <w:rFonts w:ascii="Arial" w:hAnsi="Arial" w:cs="Arial"/>
        </w:rPr>
      </w:pPr>
      <w:r w:rsidRPr="004343A4">
        <w:rPr>
          <w:rFonts w:ascii="Arial" w:hAnsi="Arial" w:cs="Arial"/>
        </w:rPr>
        <w:t>Zastoupený:</w:t>
      </w:r>
      <w:r w:rsidR="00D570C6">
        <w:rPr>
          <w:rFonts w:ascii="Arial" w:hAnsi="Arial" w:cs="Arial"/>
        </w:rPr>
        <w:tab/>
      </w:r>
      <w:proofErr w:type="gramStart"/>
      <w:r w:rsidR="00D570C6">
        <w:rPr>
          <w:rFonts w:ascii="Arial" w:hAnsi="Arial" w:cs="Arial"/>
        </w:rPr>
        <w:tab/>
      </w:r>
      <w:permStart w:id="1304964047" w:edGrp="everyone"/>
      <w:r w:rsidRPr="004343A4">
        <w:rPr>
          <w:rFonts w:ascii="Arial" w:hAnsi="Arial" w:cs="Arial"/>
        </w:rPr>
        <w:t>….</w:t>
      </w:r>
      <w:proofErr w:type="gramEnd"/>
      <w:r w:rsidRPr="004343A4">
        <w:rPr>
          <w:rFonts w:ascii="Arial" w:hAnsi="Arial" w:cs="Arial"/>
        </w:rPr>
        <w:t>.</w:t>
      </w:r>
      <w:permEnd w:id="1304964047"/>
    </w:p>
    <w:p w14:paraId="2DE2AF92" w14:textId="77777777" w:rsidR="00ED3FEC" w:rsidRPr="00E34FDC" w:rsidRDefault="00ED3FEC" w:rsidP="00ED3FEC">
      <w:pPr>
        <w:spacing w:after="0" w:line="240" w:lineRule="auto"/>
        <w:rPr>
          <w:rFonts w:ascii="Arial" w:hAnsi="Arial" w:cs="Arial"/>
        </w:rPr>
      </w:pPr>
    </w:p>
    <w:p w14:paraId="0EA5644C" w14:textId="658AF442" w:rsidR="00ED3FEC" w:rsidRDefault="00ED3FEC" w:rsidP="00ED3FEC">
      <w:pPr>
        <w:spacing w:after="0" w:line="240" w:lineRule="auto"/>
        <w:rPr>
          <w:rFonts w:ascii="Arial" w:hAnsi="Arial" w:cs="Arial"/>
        </w:rPr>
      </w:pPr>
      <w:r w:rsidRPr="00E34FDC">
        <w:rPr>
          <w:rFonts w:ascii="Arial" w:hAnsi="Arial" w:cs="Arial"/>
        </w:rPr>
        <w:lastRenderedPageBreak/>
        <w:t xml:space="preserve">(dále jen </w:t>
      </w:r>
      <w:r w:rsidRPr="004343A4">
        <w:rPr>
          <w:rFonts w:ascii="Arial" w:hAnsi="Arial" w:cs="Arial"/>
          <w:b/>
          <w:bCs/>
        </w:rPr>
        <w:t>„</w:t>
      </w:r>
      <w:r w:rsidR="009C5DC3">
        <w:rPr>
          <w:rFonts w:ascii="Arial" w:hAnsi="Arial" w:cs="Arial"/>
          <w:b/>
          <w:bCs/>
        </w:rPr>
        <w:t>prodávající</w:t>
      </w:r>
      <w:r w:rsidRPr="004343A4">
        <w:rPr>
          <w:rFonts w:ascii="Arial" w:hAnsi="Arial" w:cs="Arial"/>
          <w:b/>
          <w:bCs/>
        </w:rPr>
        <w:t>“</w:t>
      </w:r>
      <w:r w:rsidRPr="00E34FDC">
        <w:rPr>
          <w:rFonts w:ascii="Arial" w:hAnsi="Arial" w:cs="Arial"/>
        </w:rPr>
        <w:t>)</w:t>
      </w:r>
      <w:r w:rsidRPr="00255BD5">
        <w:rPr>
          <w:rFonts w:ascii="Arial" w:hAnsi="Arial" w:cs="Arial"/>
        </w:rPr>
        <w:tab/>
      </w:r>
      <w:r w:rsidRPr="00255BD5">
        <w:rPr>
          <w:rFonts w:ascii="Arial" w:hAnsi="Arial" w:cs="Arial"/>
        </w:rPr>
        <w:tab/>
      </w:r>
    </w:p>
    <w:p w14:paraId="7A05702D" w14:textId="703966F5" w:rsidR="00ED3FEC" w:rsidRPr="00323CD0" w:rsidRDefault="00ED3FEC" w:rsidP="00ED3FEC">
      <w:pPr>
        <w:rPr>
          <w:rFonts w:ascii="Arial" w:hAnsi="Arial" w:cs="Arial"/>
        </w:rPr>
      </w:pPr>
      <w:r>
        <w:rPr>
          <w:rFonts w:ascii="Arial" w:hAnsi="Arial" w:cs="Arial"/>
        </w:rPr>
        <w:t>(</w:t>
      </w:r>
      <w:r w:rsidR="009C5DC3">
        <w:rPr>
          <w:rFonts w:ascii="Arial" w:hAnsi="Arial" w:cs="Arial"/>
        </w:rPr>
        <w:t>kupující</w:t>
      </w:r>
      <w:r w:rsidRPr="00F4319A">
        <w:rPr>
          <w:rFonts w:ascii="Arial" w:hAnsi="Arial" w:cs="Arial"/>
        </w:rPr>
        <w:t xml:space="preserve"> a </w:t>
      </w:r>
      <w:r w:rsidR="009C5DC3">
        <w:rPr>
          <w:rFonts w:ascii="Arial" w:hAnsi="Arial" w:cs="Arial"/>
        </w:rPr>
        <w:t>prodávající</w:t>
      </w:r>
      <w:r w:rsidRPr="00F4319A">
        <w:rPr>
          <w:rFonts w:ascii="Arial" w:hAnsi="Arial" w:cs="Arial"/>
        </w:rPr>
        <w:t xml:space="preserve"> dále též společně jen jako </w:t>
      </w:r>
      <w:r w:rsidRPr="004343A4">
        <w:rPr>
          <w:rFonts w:ascii="Arial" w:hAnsi="Arial" w:cs="Arial"/>
          <w:b/>
          <w:bCs/>
        </w:rPr>
        <w:t>„smluvní strany“</w:t>
      </w:r>
      <w:r w:rsidRPr="00F4319A">
        <w:rPr>
          <w:rFonts w:ascii="Arial" w:hAnsi="Arial" w:cs="Arial"/>
        </w:rPr>
        <w:t>)</w:t>
      </w:r>
    </w:p>
    <w:p w14:paraId="36CE5883" w14:textId="45B30294" w:rsidR="00814373" w:rsidRDefault="00814373" w:rsidP="00912FEA">
      <w:pPr>
        <w:ind w:right="706"/>
        <w:rPr>
          <w:rFonts w:ascii="Arial" w:hAnsi="Arial" w:cs="Arial"/>
          <w:b/>
        </w:rPr>
      </w:pPr>
    </w:p>
    <w:p w14:paraId="25266B7D" w14:textId="77777777" w:rsidR="00814373" w:rsidRDefault="00814373" w:rsidP="00814373">
      <w:pPr>
        <w:jc w:val="center"/>
        <w:rPr>
          <w:rFonts w:ascii="Arial" w:hAnsi="Arial" w:cs="Arial"/>
          <w:b/>
        </w:rPr>
      </w:pPr>
      <w:r w:rsidRPr="00DB622C">
        <w:rPr>
          <w:rFonts w:ascii="Arial" w:hAnsi="Arial" w:cs="Arial"/>
          <w:b/>
        </w:rPr>
        <w:t>Preambule</w:t>
      </w:r>
    </w:p>
    <w:p w14:paraId="74FE9D9B" w14:textId="2DA29D55" w:rsidR="00405D9B" w:rsidRPr="007A4590" w:rsidRDefault="00814373" w:rsidP="00B61C81">
      <w:pPr>
        <w:pStyle w:val="Odstavecseseznamem"/>
        <w:spacing w:after="120"/>
        <w:ind w:left="0"/>
        <w:contextualSpacing w:val="0"/>
        <w:jc w:val="both"/>
        <w:rPr>
          <w:rFonts w:ascii="Arial" w:hAnsi="Arial" w:cs="Arial"/>
          <w:b/>
          <w:bCs/>
        </w:rPr>
      </w:pPr>
      <w:r>
        <w:rPr>
          <w:rFonts w:ascii="Arial" w:hAnsi="Arial" w:cs="Arial"/>
        </w:rPr>
        <w:t xml:space="preserve">Smluvní strany uzavírají níže uvedeného dne, měsíce a roku tuto </w:t>
      </w:r>
      <w:r w:rsidR="009C5DC3">
        <w:rPr>
          <w:rFonts w:ascii="Arial" w:hAnsi="Arial" w:cs="Arial"/>
        </w:rPr>
        <w:t xml:space="preserve">kupní </w:t>
      </w:r>
      <w:r>
        <w:rPr>
          <w:rFonts w:ascii="Arial" w:hAnsi="Arial" w:cs="Arial"/>
        </w:rPr>
        <w:t xml:space="preserve">smlouvu (dále jen „Smlouva“) na základě výsledku </w:t>
      </w:r>
      <w:r w:rsidR="0069452A">
        <w:rPr>
          <w:rFonts w:ascii="Arial" w:hAnsi="Arial" w:cs="Arial"/>
        </w:rPr>
        <w:t>zadávacího</w:t>
      </w:r>
      <w:r>
        <w:rPr>
          <w:rFonts w:ascii="Arial" w:hAnsi="Arial" w:cs="Arial"/>
        </w:rPr>
        <w:t xml:space="preserve"> řízení na zadání veřejné zakázky s</w:t>
      </w:r>
      <w:r w:rsidR="002312FB">
        <w:rPr>
          <w:rFonts w:ascii="Arial" w:hAnsi="Arial" w:cs="Arial"/>
        </w:rPr>
        <w:t> </w:t>
      </w:r>
      <w:r>
        <w:rPr>
          <w:rFonts w:ascii="Arial" w:hAnsi="Arial" w:cs="Arial"/>
        </w:rPr>
        <w:t>názvem</w:t>
      </w:r>
      <w:r w:rsidR="002312FB">
        <w:rPr>
          <w:rFonts w:ascii="Arial" w:hAnsi="Arial" w:cs="Arial"/>
        </w:rPr>
        <w:t xml:space="preserve"> </w:t>
      </w:r>
      <w:r w:rsidR="00DF6B59" w:rsidRPr="00DF6B59">
        <w:rPr>
          <w:rFonts w:ascii="Arial" w:hAnsi="Arial" w:cs="Arial"/>
          <w:b/>
          <w:bCs/>
        </w:rPr>
        <w:t>„Nákup IT vybavení pro Základní uměleckou školu“</w:t>
      </w:r>
      <w:r w:rsidR="00DF6B59">
        <w:rPr>
          <w:rFonts w:ascii="Arial" w:hAnsi="Arial" w:cs="Arial"/>
          <w:b/>
          <w:bCs/>
        </w:rPr>
        <w:t xml:space="preserve">. </w:t>
      </w:r>
      <w:r w:rsidR="009C5DC3">
        <w:rPr>
          <w:rFonts w:ascii="Arial" w:hAnsi="Arial" w:cs="Arial"/>
        </w:rPr>
        <w:t>Prodávající</w:t>
      </w:r>
      <w:r w:rsidRPr="00812105">
        <w:rPr>
          <w:rFonts w:ascii="Arial" w:hAnsi="Arial" w:cs="Arial"/>
        </w:rPr>
        <w:t xml:space="preserve"> bere na vědomí, že </w:t>
      </w:r>
      <w:r w:rsidR="00E3328D">
        <w:rPr>
          <w:rFonts w:ascii="Arial" w:hAnsi="Arial" w:cs="Arial"/>
        </w:rPr>
        <w:t>nákup zboží</w:t>
      </w:r>
      <w:r w:rsidRPr="00812105">
        <w:rPr>
          <w:rFonts w:ascii="Arial" w:hAnsi="Arial" w:cs="Arial"/>
        </w:rPr>
        <w:t xml:space="preserve"> bude financován z rozpočtu Města Roudnice nad Labem</w:t>
      </w:r>
      <w:r w:rsidR="00405D9B" w:rsidRPr="00812105">
        <w:rPr>
          <w:rFonts w:ascii="Arial" w:hAnsi="Arial" w:cs="Arial"/>
        </w:rPr>
        <w:t xml:space="preserve"> a </w:t>
      </w:r>
      <w:r w:rsidR="00B61C81" w:rsidRPr="00812105">
        <w:rPr>
          <w:rFonts w:ascii="Arial" w:hAnsi="Arial" w:cs="Arial"/>
        </w:rPr>
        <w:t xml:space="preserve">z </w:t>
      </w:r>
      <w:r w:rsidR="00405D9B" w:rsidRPr="00812105">
        <w:rPr>
          <w:rFonts w:ascii="Arial" w:hAnsi="Arial" w:cs="Arial"/>
        </w:rPr>
        <w:t xml:space="preserve">dotací </w:t>
      </w:r>
      <w:r w:rsidR="002312FB" w:rsidRPr="00812105">
        <w:rPr>
          <w:rFonts w:ascii="Arial" w:hAnsi="Arial" w:cs="Arial"/>
        </w:rPr>
        <w:t>z Integrovaného regionálního operačního programu</w:t>
      </w:r>
      <w:r w:rsidR="002622A9" w:rsidRPr="00812105">
        <w:rPr>
          <w:rFonts w:ascii="Arial" w:hAnsi="Arial" w:cs="Arial"/>
        </w:rPr>
        <w:t>.</w:t>
      </w:r>
      <w:r w:rsidR="00DF6B59">
        <w:rPr>
          <w:rFonts w:ascii="Arial" w:hAnsi="Arial" w:cs="Arial"/>
        </w:rPr>
        <w:t xml:space="preserve"> </w:t>
      </w:r>
    </w:p>
    <w:p w14:paraId="185B8AE5" w14:textId="77777777" w:rsidR="00405D9B" w:rsidRDefault="00405D9B" w:rsidP="00814373">
      <w:pPr>
        <w:pStyle w:val="Odstavecseseznamem"/>
        <w:spacing w:after="120"/>
        <w:ind w:left="0"/>
        <w:contextualSpacing w:val="0"/>
        <w:jc w:val="both"/>
        <w:rPr>
          <w:rFonts w:ascii="Arial" w:hAnsi="Arial" w:cs="Arial"/>
        </w:rPr>
      </w:pPr>
    </w:p>
    <w:p w14:paraId="00278BD6" w14:textId="77777777" w:rsidR="00E24BE9" w:rsidRPr="003037C7" w:rsidRDefault="00E24BE9" w:rsidP="00CB444D">
      <w:pPr>
        <w:pStyle w:val="Odstavecseseznamem"/>
        <w:ind w:left="3880" w:right="706" w:firstLine="368"/>
        <w:rPr>
          <w:rFonts w:ascii="Arial" w:hAnsi="Arial" w:cs="Arial"/>
          <w:b/>
        </w:rPr>
      </w:pPr>
      <w:r w:rsidRPr="003037C7">
        <w:rPr>
          <w:rFonts w:ascii="Arial" w:hAnsi="Arial" w:cs="Arial"/>
          <w:b/>
        </w:rPr>
        <w:t>I.</w:t>
      </w:r>
    </w:p>
    <w:p w14:paraId="082C3742" w14:textId="77777777" w:rsidR="00E24BE9" w:rsidRPr="003037C7" w:rsidRDefault="00E24BE9" w:rsidP="007556B2">
      <w:pPr>
        <w:ind w:right="706"/>
        <w:jc w:val="center"/>
        <w:rPr>
          <w:rFonts w:ascii="Arial" w:hAnsi="Arial" w:cs="Arial"/>
          <w:b/>
        </w:rPr>
      </w:pPr>
      <w:r w:rsidRPr="003037C7">
        <w:rPr>
          <w:rFonts w:ascii="Arial" w:hAnsi="Arial" w:cs="Arial"/>
          <w:b/>
        </w:rPr>
        <w:t xml:space="preserve">Předmět </w:t>
      </w:r>
      <w:r w:rsidR="00814373" w:rsidRPr="003037C7">
        <w:rPr>
          <w:rFonts w:ascii="Arial" w:hAnsi="Arial" w:cs="Arial"/>
          <w:b/>
        </w:rPr>
        <w:t>smlouvy</w:t>
      </w:r>
    </w:p>
    <w:p w14:paraId="459DF12F" w14:textId="2D8177E5" w:rsidR="009C5DC3" w:rsidRPr="002F795E" w:rsidRDefault="009C5DC3" w:rsidP="003033C1">
      <w:pPr>
        <w:pStyle w:val="Odstavecseseznamem"/>
        <w:numPr>
          <w:ilvl w:val="1"/>
          <w:numId w:val="2"/>
        </w:numPr>
        <w:spacing w:after="120"/>
        <w:ind w:left="567" w:hanging="567"/>
        <w:jc w:val="both"/>
      </w:pPr>
      <w:r w:rsidRPr="002F795E">
        <w:rPr>
          <w:rFonts w:ascii="Arial" w:hAnsi="Arial" w:cs="Arial"/>
        </w:rPr>
        <w:t xml:space="preserve">Předmětem této smlouvy je závazek prodávajícího dodat za podmínek v této smlouvě dále uvedených kupujícímu </w:t>
      </w:r>
      <w:r w:rsidR="007A4590">
        <w:rPr>
          <w:rFonts w:ascii="Arial" w:hAnsi="Arial" w:cs="Arial"/>
        </w:rPr>
        <w:t>ICT</w:t>
      </w:r>
      <w:r w:rsidRPr="002F795E">
        <w:rPr>
          <w:rFonts w:ascii="Arial" w:hAnsi="Arial" w:cs="Arial"/>
        </w:rPr>
        <w:t xml:space="preserve"> </w:t>
      </w:r>
      <w:r w:rsidR="00DF6B59">
        <w:rPr>
          <w:rFonts w:ascii="Arial" w:hAnsi="Arial" w:cs="Arial"/>
        </w:rPr>
        <w:t xml:space="preserve">a vybavení </w:t>
      </w:r>
      <w:r w:rsidRPr="002F795E">
        <w:rPr>
          <w:rFonts w:ascii="Arial" w:hAnsi="Arial" w:cs="Arial"/>
        </w:rPr>
        <w:t xml:space="preserve">v množství a parametrech </w:t>
      </w:r>
      <w:r w:rsidR="009229E8" w:rsidRPr="002F795E">
        <w:rPr>
          <w:rFonts w:ascii="Arial" w:hAnsi="Arial" w:cs="Arial"/>
        </w:rPr>
        <w:t xml:space="preserve">vymezených </w:t>
      </w:r>
      <w:r w:rsidRPr="002F795E">
        <w:rPr>
          <w:rFonts w:ascii="Arial" w:hAnsi="Arial" w:cs="Arial"/>
        </w:rPr>
        <w:t xml:space="preserve">v příloze č.1 této smlouvy (dále jen </w:t>
      </w:r>
      <w:r w:rsidRPr="00C20A36">
        <w:rPr>
          <w:rFonts w:ascii="Arial" w:hAnsi="Arial" w:cs="Arial"/>
          <w:b/>
          <w:bCs/>
        </w:rPr>
        <w:t>„zboží“</w:t>
      </w:r>
      <w:r w:rsidRPr="002F795E">
        <w:rPr>
          <w:rFonts w:ascii="Arial" w:hAnsi="Arial" w:cs="Arial"/>
        </w:rPr>
        <w:t>), a převést na kupujícího vlastnické právo k tomuto zboží.</w:t>
      </w:r>
    </w:p>
    <w:p w14:paraId="1C98A96B" w14:textId="77777777" w:rsidR="002F795E" w:rsidRDefault="009229E8" w:rsidP="003033C1">
      <w:pPr>
        <w:pStyle w:val="Odstavecseseznamem"/>
        <w:numPr>
          <w:ilvl w:val="1"/>
          <w:numId w:val="2"/>
        </w:numPr>
        <w:spacing w:after="120"/>
        <w:ind w:left="567" w:hanging="567"/>
        <w:jc w:val="both"/>
        <w:rPr>
          <w:rFonts w:ascii="Arial" w:hAnsi="Arial" w:cs="Arial"/>
        </w:rPr>
      </w:pPr>
      <w:r>
        <w:rPr>
          <w:rFonts w:ascii="Arial" w:hAnsi="Arial" w:cs="Arial"/>
        </w:rPr>
        <w:t>Součástí dodávky zboží je rovněž</w:t>
      </w:r>
      <w:r w:rsidR="002F795E">
        <w:rPr>
          <w:rFonts w:ascii="Arial" w:hAnsi="Arial" w:cs="Arial"/>
        </w:rPr>
        <w:t>:</w:t>
      </w:r>
    </w:p>
    <w:p w14:paraId="4B600753" w14:textId="4004D43A" w:rsidR="007A4590" w:rsidRPr="00B1450B" w:rsidRDefault="007A4590" w:rsidP="007A4590">
      <w:pPr>
        <w:pStyle w:val="Zkladntext"/>
        <w:numPr>
          <w:ilvl w:val="0"/>
          <w:numId w:val="4"/>
        </w:numPr>
        <w:kinsoku w:val="0"/>
        <w:overflowPunct w:val="0"/>
        <w:autoSpaceDE w:val="0"/>
        <w:autoSpaceDN w:val="0"/>
        <w:adjustRightInd w:val="0"/>
        <w:jc w:val="both"/>
        <w:rPr>
          <w:rFonts w:ascii="Arial" w:hAnsi="Arial" w:cs="Arial"/>
          <w:w w:val="105"/>
        </w:rPr>
      </w:pPr>
      <w:r w:rsidRPr="00B1450B">
        <w:rPr>
          <w:rFonts w:ascii="Arial" w:hAnsi="Arial" w:cs="Arial"/>
          <w:w w:val="105"/>
        </w:rPr>
        <w:t xml:space="preserve">doprava </w:t>
      </w:r>
      <w:r w:rsidR="00DF6B59">
        <w:rPr>
          <w:rFonts w:ascii="Arial" w:hAnsi="Arial" w:cs="Arial"/>
          <w:w w:val="105"/>
        </w:rPr>
        <w:t>zboží</w:t>
      </w:r>
      <w:r w:rsidRPr="00B1450B">
        <w:rPr>
          <w:rFonts w:ascii="Arial" w:hAnsi="Arial" w:cs="Arial"/>
          <w:w w:val="105"/>
        </w:rPr>
        <w:t xml:space="preserve"> do místa plnění;</w:t>
      </w:r>
    </w:p>
    <w:p w14:paraId="3E05D165" w14:textId="2686FB84" w:rsidR="007A4590" w:rsidRPr="00B1450B" w:rsidRDefault="007A4590" w:rsidP="007A4590">
      <w:pPr>
        <w:pStyle w:val="Zkladntext"/>
        <w:numPr>
          <w:ilvl w:val="0"/>
          <w:numId w:val="4"/>
        </w:numPr>
        <w:kinsoku w:val="0"/>
        <w:overflowPunct w:val="0"/>
        <w:autoSpaceDE w:val="0"/>
        <w:autoSpaceDN w:val="0"/>
        <w:adjustRightInd w:val="0"/>
        <w:jc w:val="both"/>
        <w:rPr>
          <w:rFonts w:ascii="Arial" w:hAnsi="Arial" w:cs="Arial"/>
          <w:w w:val="105"/>
        </w:rPr>
      </w:pPr>
      <w:r w:rsidRPr="00B1450B">
        <w:rPr>
          <w:rFonts w:ascii="Arial" w:hAnsi="Arial" w:cs="Arial"/>
          <w:w w:val="105"/>
        </w:rPr>
        <w:t xml:space="preserve">instalace </w:t>
      </w:r>
      <w:r w:rsidR="00DF6B59">
        <w:rPr>
          <w:rFonts w:ascii="Arial" w:hAnsi="Arial" w:cs="Arial"/>
          <w:w w:val="105"/>
        </w:rPr>
        <w:t>zboží</w:t>
      </w:r>
      <w:r w:rsidR="00DF6B59" w:rsidRPr="00B1450B">
        <w:rPr>
          <w:rFonts w:ascii="Arial" w:hAnsi="Arial" w:cs="Arial"/>
          <w:w w:val="105"/>
        </w:rPr>
        <w:t xml:space="preserve"> </w:t>
      </w:r>
      <w:r w:rsidRPr="00B1450B">
        <w:rPr>
          <w:rFonts w:ascii="Arial" w:hAnsi="Arial" w:cs="Arial"/>
          <w:w w:val="105"/>
        </w:rPr>
        <w:t>v místě plnění a uvedení zboží do provozu;</w:t>
      </w:r>
    </w:p>
    <w:p w14:paraId="003EEC28" w14:textId="7935F8ED" w:rsidR="007A4590" w:rsidRPr="00B1450B" w:rsidRDefault="007A4590" w:rsidP="007A4590">
      <w:pPr>
        <w:pStyle w:val="Zkladntext"/>
        <w:numPr>
          <w:ilvl w:val="0"/>
          <w:numId w:val="4"/>
        </w:numPr>
        <w:kinsoku w:val="0"/>
        <w:overflowPunct w:val="0"/>
        <w:autoSpaceDE w:val="0"/>
        <w:autoSpaceDN w:val="0"/>
        <w:adjustRightInd w:val="0"/>
        <w:jc w:val="both"/>
        <w:rPr>
          <w:rFonts w:ascii="Arial" w:hAnsi="Arial" w:cs="Arial"/>
          <w:w w:val="105"/>
        </w:rPr>
      </w:pPr>
      <w:r w:rsidRPr="00B1450B">
        <w:rPr>
          <w:rFonts w:ascii="Arial" w:hAnsi="Arial" w:cs="Arial"/>
          <w:w w:val="105"/>
        </w:rPr>
        <w:t xml:space="preserve">ověření funkčnosti </w:t>
      </w:r>
      <w:r w:rsidR="00DF6B59">
        <w:rPr>
          <w:rFonts w:ascii="Arial" w:hAnsi="Arial" w:cs="Arial"/>
          <w:w w:val="105"/>
        </w:rPr>
        <w:t>zboží</w:t>
      </w:r>
      <w:r w:rsidRPr="00B1450B">
        <w:rPr>
          <w:rFonts w:ascii="Arial" w:hAnsi="Arial" w:cs="Arial"/>
          <w:w w:val="105"/>
        </w:rPr>
        <w:t>;</w:t>
      </w:r>
    </w:p>
    <w:p w14:paraId="08F6738E" w14:textId="77777777" w:rsidR="007A4590" w:rsidRPr="00B1450B" w:rsidRDefault="007A4590" w:rsidP="007A4590">
      <w:pPr>
        <w:pStyle w:val="Zkladntext"/>
        <w:numPr>
          <w:ilvl w:val="0"/>
          <w:numId w:val="4"/>
        </w:numPr>
        <w:kinsoku w:val="0"/>
        <w:overflowPunct w:val="0"/>
        <w:autoSpaceDE w:val="0"/>
        <w:autoSpaceDN w:val="0"/>
        <w:adjustRightInd w:val="0"/>
        <w:jc w:val="both"/>
        <w:rPr>
          <w:rFonts w:ascii="Arial" w:hAnsi="Arial" w:cs="Arial"/>
        </w:rPr>
      </w:pPr>
      <w:r w:rsidRPr="00B1450B">
        <w:rPr>
          <w:rFonts w:ascii="Arial" w:hAnsi="Arial" w:cs="Arial"/>
          <w:w w:val="105"/>
        </w:rPr>
        <w:t xml:space="preserve">předání dokladů nezbytných k užívání a </w:t>
      </w:r>
      <w:r w:rsidRPr="00B1450B">
        <w:rPr>
          <w:rFonts w:ascii="Arial" w:hAnsi="Arial" w:cs="Arial"/>
        </w:rPr>
        <w:t>návod ke každé jednotlivé položce;</w:t>
      </w:r>
    </w:p>
    <w:p w14:paraId="4C6110BB" w14:textId="77777777" w:rsidR="007A4590" w:rsidRPr="00B1450B" w:rsidRDefault="007A4590" w:rsidP="007A4590">
      <w:pPr>
        <w:pStyle w:val="Zkladntext"/>
        <w:numPr>
          <w:ilvl w:val="0"/>
          <w:numId w:val="4"/>
        </w:numPr>
        <w:kinsoku w:val="0"/>
        <w:overflowPunct w:val="0"/>
        <w:autoSpaceDE w:val="0"/>
        <w:autoSpaceDN w:val="0"/>
        <w:adjustRightInd w:val="0"/>
        <w:jc w:val="both"/>
        <w:rPr>
          <w:rFonts w:ascii="Arial" w:hAnsi="Arial" w:cs="Arial"/>
          <w:w w:val="105"/>
        </w:rPr>
      </w:pPr>
      <w:r w:rsidRPr="00B1450B">
        <w:rPr>
          <w:rFonts w:ascii="Arial" w:hAnsi="Arial" w:cs="Arial"/>
          <w:w w:val="105"/>
        </w:rPr>
        <w:t>úklid místa plnění a odvoz a likvidace všech odpadů vzniklých v souvislosti s plněním;</w:t>
      </w:r>
    </w:p>
    <w:p w14:paraId="1A8D9754" w14:textId="38300585" w:rsidR="007A4590" w:rsidRPr="00B1450B" w:rsidRDefault="007A4590" w:rsidP="007A4590">
      <w:pPr>
        <w:pStyle w:val="Zkladntext"/>
        <w:numPr>
          <w:ilvl w:val="0"/>
          <w:numId w:val="4"/>
        </w:numPr>
        <w:kinsoku w:val="0"/>
        <w:overflowPunct w:val="0"/>
        <w:autoSpaceDE w:val="0"/>
        <w:autoSpaceDN w:val="0"/>
        <w:adjustRightInd w:val="0"/>
        <w:spacing w:after="0"/>
        <w:jc w:val="both"/>
        <w:rPr>
          <w:rFonts w:ascii="Arial" w:hAnsi="Arial" w:cs="Arial"/>
          <w:w w:val="105"/>
        </w:rPr>
      </w:pPr>
      <w:r w:rsidRPr="00B1450B">
        <w:rPr>
          <w:rFonts w:ascii="Arial" w:hAnsi="Arial" w:cs="Arial"/>
          <w:w w:val="105"/>
        </w:rPr>
        <w:t>důsledné udržování čistoty v prostorech místa plnění i okolí</w:t>
      </w:r>
      <w:r w:rsidR="00DF6B59">
        <w:rPr>
          <w:rFonts w:ascii="Arial" w:hAnsi="Arial" w:cs="Arial"/>
          <w:w w:val="105"/>
        </w:rPr>
        <w:t>.</w:t>
      </w:r>
    </w:p>
    <w:p w14:paraId="65EDE6D7" w14:textId="77777777" w:rsidR="009229E8" w:rsidRPr="007A4590" w:rsidRDefault="009229E8" w:rsidP="007A4590">
      <w:pPr>
        <w:spacing w:after="120"/>
        <w:jc w:val="both"/>
        <w:rPr>
          <w:rFonts w:ascii="Arial" w:hAnsi="Arial" w:cs="Arial"/>
        </w:rPr>
      </w:pPr>
    </w:p>
    <w:p w14:paraId="46DCBBD6" w14:textId="77777777" w:rsidR="006B59AD" w:rsidRPr="00742487" w:rsidRDefault="006B59AD" w:rsidP="003033C1">
      <w:pPr>
        <w:pStyle w:val="Odstavec"/>
        <w:numPr>
          <w:ilvl w:val="1"/>
          <w:numId w:val="2"/>
        </w:numPr>
        <w:ind w:left="567" w:hanging="567"/>
      </w:pPr>
      <w:r w:rsidRPr="00742487">
        <w:t>Součástí dodávky zboží jsou rovněž všechny dodávky, práce a služby v tomto článku výslovně neuvedené, které jsou však nezbytné k řádnému provedení předmětu plnění dle této smlouvy.</w:t>
      </w:r>
    </w:p>
    <w:p w14:paraId="1D1EE227" w14:textId="546F45A9" w:rsidR="006B59AD" w:rsidRDefault="006B59AD" w:rsidP="003033C1">
      <w:pPr>
        <w:pStyle w:val="Odstavec"/>
        <w:numPr>
          <w:ilvl w:val="1"/>
          <w:numId w:val="2"/>
        </w:numPr>
        <w:ind w:left="567" w:hanging="567"/>
      </w:pPr>
      <w:r w:rsidRPr="00742487">
        <w:t>Kupující se touto smlouvou zavazuje řádně dodané zboží od prodávajícího převzít a</w:t>
      </w:r>
      <w:r>
        <w:t xml:space="preserve"> </w:t>
      </w:r>
      <w:r w:rsidRPr="00742487">
        <w:t>zaplatit za něj kupní cenu v souladu s podmínkami stanovenými touto smlouvou.</w:t>
      </w:r>
    </w:p>
    <w:p w14:paraId="76FF715C" w14:textId="1BB24FEF" w:rsidR="003F66F7" w:rsidRPr="0011540B" w:rsidRDefault="005F3B97" w:rsidP="003F66F7">
      <w:pPr>
        <w:pStyle w:val="Odstavecseseznamem"/>
        <w:numPr>
          <w:ilvl w:val="1"/>
          <w:numId w:val="2"/>
        </w:numPr>
        <w:ind w:left="567" w:hanging="567"/>
        <w:jc w:val="both"/>
        <w:rPr>
          <w:rFonts w:ascii="Arial" w:hAnsi="Arial" w:cs="Arial"/>
        </w:rPr>
      </w:pPr>
      <w:r>
        <w:rPr>
          <w:rFonts w:ascii="Arial" w:hAnsi="Arial" w:cs="Arial"/>
        </w:rPr>
        <w:t>Plnění této Smlouvy</w:t>
      </w:r>
      <w:r w:rsidR="003F66F7" w:rsidRPr="003B1531">
        <w:rPr>
          <w:rFonts w:ascii="Arial" w:hAnsi="Arial" w:cs="Arial"/>
        </w:rPr>
        <w:t xml:space="preserve"> musí být v každém ohledu realizován</w:t>
      </w:r>
      <w:r w:rsidR="003F66F7">
        <w:rPr>
          <w:rFonts w:ascii="Arial" w:hAnsi="Arial" w:cs="Arial"/>
        </w:rPr>
        <w:t>o</w:t>
      </w:r>
      <w:r w:rsidR="003F66F7" w:rsidRPr="003B1531">
        <w:rPr>
          <w:rFonts w:ascii="Arial" w:hAnsi="Arial" w:cs="Arial"/>
        </w:rPr>
        <w:t xml:space="preserve"> v souladu s cíli a zásadami udržitelného rozvoje a zásadou „významně nepoškozovat“ (dále jen „DNSH“) v oblasti životního prostředí</w:t>
      </w:r>
      <w:r>
        <w:rPr>
          <w:rFonts w:ascii="Arial" w:hAnsi="Arial" w:cs="Arial"/>
        </w:rPr>
        <w:t>.</w:t>
      </w:r>
      <w:r w:rsidR="003F66F7" w:rsidRPr="003B1531">
        <w:rPr>
          <w:rFonts w:ascii="Arial" w:hAnsi="Arial" w:cs="Arial"/>
        </w:rPr>
        <w:t xml:space="preserve"> Jedná se o soubor požadavků poskytovatele dotace uvedených ve Specifických pravidlech pro žadatele a příjemce v rámci 111. Výzvy IROP aktuálních ke dni zahájení </w:t>
      </w:r>
      <w:r w:rsidR="003F66F7">
        <w:rPr>
          <w:rFonts w:ascii="Arial" w:hAnsi="Arial" w:cs="Arial"/>
        </w:rPr>
        <w:t>zadávacího</w:t>
      </w:r>
      <w:r w:rsidR="003F66F7" w:rsidRPr="003B1531">
        <w:rPr>
          <w:rFonts w:ascii="Arial" w:hAnsi="Arial" w:cs="Arial"/>
        </w:rPr>
        <w:t xml:space="preserve"> řízení.</w:t>
      </w:r>
    </w:p>
    <w:p w14:paraId="397E24BB" w14:textId="77777777" w:rsidR="00EE4080" w:rsidRPr="003037C7" w:rsidRDefault="00EE4080" w:rsidP="007556B2">
      <w:pPr>
        <w:ind w:right="706"/>
        <w:jc w:val="both"/>
        <w:rPr>
          <w:rFonts w:ascii="Arial" w:hAnsi="Arial" w:cs="Arial"/>
        </w:rPr>
      </w:pPr>
    </w:p>
    <w:p w14:paraId="46AAE7F6" w14:textId="0362CCE6" w:rsidR="00792231" w:rsidRPr="003037C7" w:rsidRDefault="00164A24" w:rsidP="0025154E">
      <w:pPr>
        <w:keepNext/>
        <w:spacing w:before="120"/>
        <w:rPr>
          <w:rFonts w:ascii="Arial" w:hAnsi="Arial" w:cs="Arial"/>
        </w:rPr>
      </w:pPr>
      <w:r w:rsidRPr="003037C7">
        <w:rPr>
          <w:rFonts w:ascii="Arial" w:hAnsi="Arial" w:cs="Arial"/>
          <w:b/>
        </w:rPr>
        <w:lastRenderedPageBreak/>
        <w:t xml:space="preserve">                                                                          II.</w:t>
      </w:r>
      <w:r w:rsidRPr="003037C7">
        <w:rPr>
          <w:rFonts w:ascii="Arial" w:hAnsi="Arial" w:cs="Arial"/>
          <w:b/>
        </w:rPr>
        <w:br/>
        <w:t xml:space="preserve">                                                     </w:t>
      </w:r>
      <w:r w:rsidR="009017E7" w:rsidRPr="003037C7">
        <w:rPr>
          <w:rFonts w:ascii="Arial" w:hAnsi="Arial" w:cs="Arial"/>
          <w:b/>
        </w:rPr>
        <w:t xml:space="preserve">     </w:t>
      </w:r>
      <w:r w:rsidRPr="003037C7">
        <w:rPr>
          <w:rFonts w:ascii="Arial" w:hAnsi="Arial" w:cs="Arial"/>
          <w:b/>
        </w:rPr>
        <w:t xml:space="preserve"> </w:t>
      </w:r>
      <w:r w:rsidR="00792231" w:rsidRPr="003037C7">
        <w:rPr>
          <w:rFonts w:ascii="Arial" w:hAnsi="Arial" w:cs="Arial"/>
          <w:b/>
        </w:rPr>
        <w:t xml:space="preserve">Doba </w:t>
      </w:r>
      <w:r w:rsidR="008A5E5B" w:rsidRPr="003037C7">
        <w:rPr>
          <w:rFonts w:ascii="Arial" w:hAnsi="Arial" w:cs="Arial"/>
          <w:b/>
        </w:rPr>
        <w:t xml:space="preserve">a místo </w:t>
      </w:r>
      <w:r w:rsidR="00792231" w:rsidRPr="003037C7">
        <w:rPr>
          <w:rFonts w:ascii="Arial" w:hAnsi="Arial" w:cs="Arial"/>
          <w:b/>
        </w:rPr>
        <w:t>plnění</w:t>
      </w:r>
    </w:p>
    <w:p w14:paraId="69944C06" w14:textId="77777777" w:rsidR="00FD6222" w:rsidRPr="003037C7" w:rsidRDefault="00FD6222" w:rsidP="003033C1">
      <w:pPr>
        <w:pStyle w:val="Odstavecseseznamem"/>
        <w:numPr>
          <w:ilvl w:val="0"/>
          <w:numId w:val="2"/>
        </w:numPr>
        <w:spacing w:after="120"/>
        <w:jc w:val="both"/>
        <w:rPr>
          <w:rFonts w:ascii="Arial" w:hAnsi="Arial" w:cs="Arial"/>
          <w:vanish/>
        </w:rPr>
      </w:pPr>
    </w:p>
    <w:p w14:paraId="485334BB" w14:textId="6973CB1C" w:rsidR="00797134" w:rsidRPr="0025154E" w:rsidRDefault="006B59AD" w:rsidP="003033C1">
      <w:pPr>
        <w:pStyle w:val="Odstavec"/>
        <w:numPr>
          <w:ilvl w:val="1"/>
          <w:numId w:val="2"/>
        </w:numPr>
        <w:ind w:left="567" w:hanging="567"/>
      </w:pPr>
      <w:r w:rsidRPr="00DD049D">
        <w:t xml:space="preserve">Prodávající se touto smlouvou zavazuje provést dodávku </w:t>
      </w:r>
      <w:r>
        <w:t>předmětu plnění</w:t>
      </w:r>
      <w:r w:rsidRPr="00DD049D">
        <w:t xml:space="preserve"> </w:t>
      </w:r>
      <w:r>
        <w:t xml:space="preserve">do </w:t>
      </w:r>
      <w:r w:rsidR="00381F47">
        <w:t>45</w:t>
      </w:r>
      <w:r w:rsidR="001E7C25">
        <w:t xml:space="preserve"> dnů </w:t>
      </w:r>
      <w:r>
        <w:t>ode dne účinnosti</w:t>
      </w:r>
      <w:r w:rsidRPr="00DD049D">
        <w:t xml:space="preserve"> této smlouvy. </w:t>
      </w:r>
      <w:r>
        <w:t>Prodávající</w:t>
      </w:r>
      <w:r w:rsidRPr="00DD049D">
        <w:t xml:space="preserve"> je povinen ohlásit přesný termín </w:t>
      </w:r>
      <w:r w:rsidRPr="00E04BCC">
        <w:t>dodávky zboží nejméně tři pracovní dny před plánovaným termínem dodání.</w:t>
      </w:r>
    </w:p>
    <w:p w14:paraId="58EECEA2" w14:textId="6954C915" w:rsidR="006B59AD" w:rsidRDefault="006B59AD" w:rsidP="003033C1">
      <w:pPr>
        <w:pStyle w:val="Odstavec"/>
        <w:numPr>
          <w:ilvl w:val="1"/>
          <w:numId w:val="2"/>
        </w:numPr>
        <w:ind w:left="567" w:hanging="567"/>
      </w:pPr>
      <w:r w:rsidRPr="00E04BCC">
        <w:t xml:space="preserve">V případě prodlení prodávajícího s dodávkou zboží dle odst. 2.1 této smlouvy se prodávající zavazuje zaplatit kupujícímu smluvní pokutu ve výši </w:t>
      </w:r>
      <w:r>
        <w:t>0,5 %</w:t>
      </w:r>
      <w:r w:rsidRPr="00E04BCC">
        <w:t xml:space="preserve"> </w:t>
      </w:r>
      <w:r>
        <w:t>z ceny ned</w:t>
      </w:r>
      <w:r w:rsidR="005235F2">
        <w:t>odaného</w:t>
      </w:r>
      <w:r w:rsidRPr="00E04BCC">
        <w:t xml:space="preserve"> </w:t>
      </w:r>
      <w:r w:rsidR="005235F2">
        <w:t xml:space="preserve">zboží </w:t>
      </w:r>
      <w:r w:rsidRPr="00E04BCC">
        <w:t xml:space="preserve">za každý započatý den prodlení. </w:t>
      </w:r>
    </w:p>
    <w:p w14:paraId="74B3285B" w14:textId="6702BD6C" w:rsidR="005235F2" w:rsidRPr="005235F2" w:rsidRDefault="005235F2" w:rsidP="003033C1">
      <w:pPr>
        <w:pStyle w:val="Odstavec"/>
        <w:numPr>
          <w:ilvl w:val="1"/>
          <w:numId w:val="2"/>
        </w:numPr>
        <w:ind w:left="567" w:hanging="567"/>
      </w:pPr>
      <w:r w:rsidRPr="00E04BCC">
        <w:t>V případě prodlení prodávajícího s dodáním zboží delším než 30 kalendářních dnů je prodávající oprávněn odstoupit od této smlouvy. Odstoupením od smlouvy není dotčeno právo kupujícího na náhradu případné škody a smluvní pokutu dle odst. 2.2 této smlouvy.</w:t>
      </w:r>
    </w:p>
    <w:p w14:paraId="58371DF7" w14:textId="13727FDD" w:rsidR="008A5E5B" w:rsidRPr="0025154E" w:rsidRDefault="008A5E5B" w:rsidP="00381F47">
      <w:pPr>
        <w:pStyle w:val="Odstavec"/>
        <w:numPr>
          <w:ilvl w:val="1"/>
          <w:numId w:val="2"/>
        </w:numPr>
        <w:ind w:left="567" w:hanging="567"/>
      </w:pPr>
      <w:r w:rsidRPr="003037C7">
        <w:t>Místem plnění j</w:t>
      </w:r>
      <w:r w:rsidR="00DF6B59">
        <w:t xml:space="preserve">e pobočka </w:t>
      </w:r>
      <w:r w:rsidR="00381F47" w:rsidRPr="00381F47">
        <w:t xml:space="preserve">Základní </w:t>
      </w:r>
      <w:r w:rsidR="00DF6B59">
        <w:t xml:space="preserve">umělecké </w:t>
      </w:r>
      <w:r w:rsidR="00381F47" w:rsidRPr="00381F47">
        <w:t xml:space="preserve">školy </w:t>
      </w:r>
      <w:r w:rsidR="00DF6B59">
        <w:t>na adrese Dr. Slavíka 1092</w:t>
      </w:r>
      <w:r w:rsidR="00381F47" w:rsidRPr="00381F47">
        <w:t xml:space="preserve"> v Roudnici nad Labem.</w:t>
      </w:r>
    </w:p>
    <w:p w14:paraId="76FF8577" w14:textId="1DBFEAB4" w:rsidR="005235F2" w:rsidRDefault="005235F2" w:rsidP="003033C1">
      <w:pPr>
        <w:pStyle w:val="Odstavec"/>
        <w:numPr>
          <w:ilvl w:val="1"/>
          <w:numId w:val="2"/>
        </w:numPr>
        <w:ind w:left="567" w:hanging="567"/>
      </w:pPr>
      <w:r w:rsidRPr="0025154E">
        <w:t>Oprávněnou osobou převzít zboží je</w:t>
      </w:r>
      <w:r w:rsidR="006F37BF" w:rsidRPr="0025154E">
        <w:t xml:space="preserve"> </w:t>
      </w:r>
      <w:r w:rsidR="00715032" w:rsidRPr="0025154E">
        <w:t>Bc. Tomáš Grunt</w:t>
      </w:r>
      <w:r w:rsidR="006F37BF" w:rsidRPr="0025154E">
        <w:t xml:space="preserve">, </w:t>
      </w:r>
      <w:r w:rsidRPr="0025154E">
        <w:t xml:space="preserve">tel. </w:t>
      </w:r>
      <w:r w:rsidR="00715032" w:rsidRPr="0025154E">
        <w:t>416 850 128</w:t>
      </w:r>
      <w:r w:rsidRPr="0025154E">
        <w:t>, e-mail:</w:t>
      </w:r>
      <w:r w:rsidR="0025154E">
        <w:t> </w:t>
      </w:r>
      <w:r w:rsidR="00715032" w:rsidRPr="0025154E">
        <w:t>tgrunt@roudnicenl.cz</w:t>
      </w:r>
      <w:r w:rsidRPr="0025154E">
        <w:t>, případně jiná osoba, kterou kupující k převzetí zboží pověří.</w:t>
      </w:r>
    </w:p>
    <w:p w14:paraId="45C193D6" w14:textId="77777777" w:rsidR="004E6A83" w:rsidRPr="0025154E" w:rsidRDefault="004E6A83" w:rsidP="004E6A83">
      <w:pPr>
        <w:pStyle w:val="Odstavec"/>
        <w:numPr>
          <w:ilvl w:val="0"/>
          <w:numId w:val="0"/>
        </w:numPr>
        <w:ind w:left="567"/>
      </w:pPr>
    </w:p>
    <w:p w14:paraId="6724D7F4" w14:textId="77777777" w:rsidR="00E24BE9" w:rsidRPr="00DA76C6" w:rsidRDefault="00DC447D" w:rsidP="007556B2">
      <w:pPr>
        <w:ind w:right="706"/>
        <w:jc w:val="center"/>
        <w:rPr>
          <w:rFonts w:ascii="Arial" w:hAnsi="Arial" w:cs="Arial"/>
          <w:b/>
        </w:rPr>
      </w:pPr>
      <w:r w:rsidRPr="00DA76C6">
        <w:rPr>
          <w:rFonts w:ascii="Arial" w:hAnsi="Arial" w:cs="Arial"/>
          <w:b/>
        </w:rPr>
        <w:t>I</w:t>
      </w:r>
      <w:r w:rsidR="006E7720" w:rsidRPr="00DA76C6">
        <w:rPr>
          <w:rFonts w:ascii="Arial" w:hAnsi="Arial" w:cs="Arial"/>
          <w:b/>
        </w:rPr>
        <w:t>II</w:t>
      </w:r>
      <w:r w:rsidR="00E24BE9" w:rsidRPr="00DA76C6">
        <w:rPr>
          <w:rFonts w:ascii="Arial" w:hAnsi="Arial" w:cs="Arial"/>
          <w:b/>
        </w:rPr>
        <w:t>.</w:t>
      </w:r>
    </w:p>
    <w:p w14:paraId="475FFE5A" w14:textId="473AA3BA" w:rsidR="00FD6222" w:rsidRPr="00DA76C6" w:rsidRDefault="005235F2" w:rsidP="00FD6222">
      <w:pPr>
        <w:ind w:right="706"/>
        <w:jc w:val="center"/>
        <w:rPr>
          <w:rFonts w:ascii="Arial" w:hAnsi="Arial" w:cs="Arial"/>
          <w:b/>
        </w:rPr>
      </w:pPr>
      <w:r>
        <w:rPr>
          <w:rFonts w:ascii="Arial" w:hAnsi="Arial" w:cs="Arial"/>
          <w:b/>
        </w:rPr>
        <w:t>Kupní c</w:t>
      </w:r>
      <w:r w:rsidR="00E24BE9" w:rsidRPr="00DA76C6">
        <w:rPr>
          <w:rFonts w:ascii="Arial" w:hAnsi="Arial" w:cs="Arial"/>
          <w:b/>
        </w:rPr>
        <w:t>ena</w:t>
      </w:r>
      <w:r w:rsidR="000A637C" w:rsidRPr="00DA76C6">
        <w:rPr>
          <w:rFonts w:ascii="Arial" w:hAnsi="Arial" w:cs="Arial"/>
          <w:b/>
        </w:rPr>
        <w:t xml:space="preserve"> </w:t>
      </w:r>
      <w:r>
        <w:rPr>
          <w:rFonts w:ascii="Arial" w:hAnsi="Arial" w:cs="Arial"/>
          <w:b/>
        </w:rPr>
        <w:t>a platební podmínky</w:t>
      </w:r>
    </w:p>
    <w:p w14:paraId="0DCB6921" w14:textId="77777777" w:rsidR="00FD6222" w:rsidRPr="00DA76C6" w:rsidRDefault="00FD6222" w:rsidP="003033C1">
      <w:pPr>
        <w:pStyle w:val="Odstavecseseznamem"/>
        <w:numPr>
          <w:ilvl w:val="0"/>
          <w:numId w:val="2"/>
        </w:numPr>
        <w:spacing w:after="120"/>
        <w:jc w:val="both"/>
        <w:rPr>
          <w:rFonts w:ascii="Arial" w:eastAsia="TimesNewRomanPSMT" w:hAnsi="Arial" w:cs="Arial"/>
          <w:vanish/>
        </w:rPr>
      </w:pPr>
    </w:p>
    <w:p w14:paraId="3D07E0BF" w14:textId="7E3D2D1B" w:rsidR="005235F2" w:rsidRPr="008A2E1C" w:rsidRDefault="005235F2" w:rsidP="003033C1">
      <w:pPr>
        <w:pStyle w:val="Odstavec"/>
        <w:numPr>
          <w:ilvl w:val="1"/>
          <w:numId w:val="2"/>
        </w:numPr>
        <w:ind w:left="567" w:hanging="567"/>
      </w:pPr>
      <w:r w:rsidRPr="008A2E1C">
        <w:t xml:space="preserve">Kupující se zavazuje zaplatit prodávajícímu za dodávku předmětu plnění kupní cenu, která je sjednána mezi smluvními stranami </w:t>
      </w:r>
      <w:r w:rsidR="00823FE4">
        <w:t xml:space="preserve">položkovým rozpočtem, který tvoří přílohu č. 1 této smlouvy, s jednotkovou cenou u každé položky a v celkové výši za všechny položky ve stanoveném množství </w:t>
      </w:r>
      <w:permStart w:id="1144803961" w:edGrp="everyone"/>
      <w:r w:rsidRPr="00F03C61">
        <w:rPr>
          <w:highlight w:val="yellow"/>
        </w:rPr>
        <w:t>…….......</w:t>
      </w:r>
      <w:r w:rsidR="00823FE4">
        <w:rPr>
          <w:highlight w:val="yellow"/>
        </w:rPr>
        <w:t>..........</w:t>
      </w:r>
      <w:r w:rsidRPr="00F03C61">
        <w:rPr>
          <w:highlight w:val="yellow"/>
        </w:rPr>
        <w:t>.</w:t>
      </w:r>
      <w:permEnd w:id="1144803961"/>
      <w:r w:rsidRPr="008A2E1C">
        <w:t xml:space="preserve"> Kč bez DPH, k této částce bude připočtena DPH ve výši </w:t>
      </w:r>
      <w:permStart w:id="793537026" w:edGrp="everyone"/>
      <w:r w:rsidRPr="00F03C61">
        <w:rPr>
          <w:highlight w:val="yellow"/>
        </w:rPr>
        <w:t>............</w:t>
      </w:r>
      <w:r w:rsidR="00823FE4">
        <w:rPr>
          <w:highlight w:val="yellow"/>
        </w:rPr>
        <w:t>........</w:t>
      </w:r>
      <w:r w:rsidRPr="00F03C61">
        <w:rPr>
          <w:highlight w:val="yellow"/>
        </w:rPr>
        <w:t>.</w:t>
      </w:r>
      <w:permEnd w:id="793537026"/>
      <w:r w:rsidRPr="008A2E1C">
        <w:t xml:space="preserve"> Kč, tedy v celkové výši </w:t>
      </w:r>
      <w:permStart w:id="1253013036" w:edGrp="everyone"/>
      <w:r w:rsidRPr="00F03C61">
        <w:rPr>
          <w:highlight w:val="yellow"/>
        </w:rPr>
        <w:t>..............</w:t>
      </w:r>
      <w:permEnd w:id="1253013036"/>
      <w:r w:rsidRPr="008A2E1C">
        <w:t xml:space="preserve"> Kč s DPH.</w:t>
      </w:r>
    </w:p>
    <w:p w14:paraId="7245D7A6" w14:textId="604FAC0D" w:rsidR="005235F2" w:rsidRPr="008A2E1C" w:rsidRDefault="005235F2" w:rsidP="003033C1">
      <w:pPr>
        <w:pStyle w:val="Odstavec"/>
        <w:numPr>
          <w:ilvl w:val="1"/>
          <w:numId w:val="2"/>
        </w:numPr>
        <w:ind w:left="567" w:hanging="567"/>
      </w:pPr>
      <w:r w:rsidRPr="008A2E1C">
        <w:t xml:space="preserve">Kupní cena </w:t>
      </w:r>
      <w:r w:rsidR="00823FE4">
        <w:t xml:space="preserve">každé položky </w:t>
      </w:r>
      <w:r w:rsidRPr="008A2E1C">
        <w:t>je cena konečná a nejvýše přípustná a zahrnuje veškeré náklady prodávajícího nezbytné na dodávku zboží, tedy i náklady na dopravu zboží</w:t>
      </w:r>
      <w:r w:rsidR="00823FE4">
        <w:t xml:space="preserve"> do místa plnění a doklady dle odst. 1.2 této smlouvy. </w:t>
      </w:r>
    </w:p>
    <w:p w14:paraId="7C6EFA74" w14:textId="50872E3B" w:rsidR="005235F2" w:rsidRPr="008A2E1C" w:rsidRDefault="005235F2" w:rsidP="003033C1">
      <w:pPr>
        <w:pStyle w:val="Odstavec"/>
        <w:numPr>
          <w:ilvl w:val="1"/>
          <w:numId w:val="2"/>
        </w:numPr>
        <w:ind w:left="567" w:hanging="567"/>
      </w:pPr>
      <w:r w:rsidRPr="008A2E1C">
        <w:t xml:space="preserve">Úhrada kupní ceny bude provedena na základě faktury vystavené prodávajícím po předání zboží. </w:t>
      </w:r>
      <w:r w:rsidR="00823FE4">
        <w:t>Kupující</w:t>
      </w:r>
      <w:r w:rsidR="00823FE4" w:rsidRPr="00DA76C6">
        <w:t xml:space="preserve"> neposkytuje </w:t>
      </w:r>
      <w:r w:rsidR="00E3328D">
        <w:t>prodávajícímu</w:t>
      </w:r>
      <w:r w:rsidR="00823FE4" w:rsidRPr="00DA76C6">
        <w:t xml:space="preserve"> žádné zálohy</w:t>
      </w:r>
      <w:r w:rsidR="00823FE4">
        <w:t>.</w:t>
      </w:r>
      <w:r w:rsidR="00823FE4" w:rsidRPr="008A2E1C">
        <w:t xml:space="preserve"> </w:t>
      </w:r>
      <w:r w:rsidRPr="008A2E1C">
        <w:t xml:space="preserve">Splatnost faktury činí 30 kalendářních dnů ode dne jejího doručení kupujícímu. Faktura musí obsahovat veškeré náležitosti daňového dokladu. Přílohou faktury bude předávací protokol potvrzený oběma smluvními stranami. Faktura musí být doručena na podatelnu </w:t>
      </w:r>
      <w:r w:rsidR="00823FE4">
        <w:t>kupujícího</w:t>
      </w:r>
      <w:r w:rsidRPr="008A2E1C">
        <w:t xml:space="preserve"> nebo do datové schránky </w:t>
      </w:r>
      <w:r w:rsidR="00823FE4">
        <w:t>kupujícího</w:t>
      </w:r>
      <w:r w:rsidRPr="008A2E1C">
        <w:t>. Bude-li faktura doručena jiným způsobem, nebude považována za doručenou.</w:t>
      </w:r>
    </w:p>
    <w:p w14:paraId="488B3DC9" w14:textId="77777777" w:rsidR="005235F2" w:rsidRDefault="005235F2" w:rsidP="003033C1">
      <w:pPr>
        <w:pStyle w:val="Odstavec"/>
        <w:numPr>
          <w:ilvl w:val="1"/>
          <w:numId w:val="2"/>
        </w:numPr>
        <w:ind w:left="567" w:hanging="567"/>
      </w:pPr>
      <w:r w:rsidRPr="008A2E1C">
        <w:t>V případě, že prodávajícím vystavená faktura bude obsahovat nesprávné či neúplné údaje, je právem kupujícího takovou fakturu do 15 dnů od doručení vrátit prodávajícímu. Ten podle charakteru nedostatků fakturu opraví, anebo vystaví novou. U opravené nebo nové faktury běží nová lhůta splatnosti ode dne doručení opravené či nové faktury kupujícímu.</w:t>
      </w:r>
    </w:p>
    <w:p w14:paraId="586FC246" w14:textId="503C1EFB" w:rsidR="00381F47" w:rsidRPr="00381F47" w:rsidRDefault="00381F47" w:rsidP="00381F47">
      <w:pPr>
        <w:pStyle w:val="Odstavecseseznamem"/>
        <w:numPr>
          <w:ilvl w:val="1"/>
          <w:numId w:val="2"/>
        </w:numPr>
        <w:spacing w:after="120"/>
        <w:ind w:left="567" w:right="-2" w:hanging="567"/>
        <w:jc w:val="both"/>
        <w:rPr>
          <w:rFonts w:ascii="Arial" w:hAnsi="Arial" w:cs="Arial"/>
        </w:rPr>
      </w:pPr>
      <w:r w:rsidRPr="00BC50BB">
        <w:rPr>
          <w:rFonts w:ascii="Arial" w:hAnsi="Arial" w:cs="Arial"/>
        </w:rPr>
        <w:t>Každá faktura musí být označena registračním číslem projektu</w:t>
      </w:r>
      <w:r w:rsidR="00BD2C42">
        <w:rPr>
          <w:rFonts w:ascii="Arial" w:hAnsi="Arial" w:cs="Arial"/>
        </w:rPr>
        <w:t xml:space="preserve"> uvedeného v záhlaví této Smlouvy</w:t>
      </w:r>
      <w:r w:rsidRPr="00BC50BB">
        <w:rPr>
          <w:rFonts w:ascii="Arial" w:hAnsi="Arial" w:cs="Arial"/>
        </w:rPr>
        <w:t xml:space="preserve">. </w:t>
      </w:r>
    </w:p>
    <w:p w14:paraId="7311BD33" w14:textId="206B7CE6" w:rsidR="00823FE4" w:rsidRPr="00EA7C8E" w:rsidRDefault="005235F2" w:rsidP="00EA7C8E">
      <w:pPr>
        <w:pStyle w:val="Odstavec"/>
        <w:numPr>
          <w:ilvl w:val="1"/>
          <w:numId w:val="2"/>
        </w:numPr>
        <w:ind w:left="567" w:hanging="567"/>
      </w:pPr>
      <w:r w:rsidRPr="00C20A36">
        <w:lastRenderedPageBreak/>
        <w:t xml:space="preserve">V případě prodlení kupujícího s úhradu kupní ceny se kupující zavazuje uhradit prodávajícímu </w:t>
      </w:r>
      <w:r w:rsidR="00823FE4" w:rsidRPr="00C20A36">
        <w:t>smluvní pokutu ve výši 0,05 % kupní ceny za každý započatý den prodlení.</w:t>
      </w:r>
    </w:p>
    <w:p w14:paraId="1F3016BE" w14:textId="0F50FC0C" w:rsidR="00EA7C8E" w:rsidRPr="00EA7C8E" w:rsidRDefault="00EA7C8E" w:rsidP="00EA7C8E">
      <w:pPr>
        <w:pStyle w:val="Odstavec"/>
        <w:numPr>
          <w:ilvl w:val="1"/>
          <w:numId w:val="2"/>
        </w:numPr>
        <w:ind w:left="567" w:hanging="567"/>
      </w:pPr>
      <w:r w:rsidRPr="00EA7C8E">
        <w:t xml:space="preserve">V případě porušení povinnosti mít sjednáno pojištění dle odst. </w:t>
      </w:r>
      <w:r w:rsidRPr="00EA7C8E">
        <w:fldChar w:fldCharType="begin"/>
      </w:r>
      <w:r w:rsidRPr="00EA7C8E">
        <w:instrText xml:space="preserve"> REF _Ref120173425 \r \h </w:instrText>
      </w:r>
      <w:r>
        <w:instrText xml:space="preserve"> \* MERGEFORMAT </w:instrText>
      </w:r>
      <w:r w:rsidRPr="00EA7C8E">
        <w:fldChar w:fldCharType="separate"/>
      </w:r>
      <w:r w:rsidR="005D7CB7">
        <w:t>5.8</w:t>
      </w:r>
      <w:r w:rsidRPr="00EA7C8E">
        <w:fldChar w:fldCharType="end"/>
      </w:r>
      <w:r w:rsidRPr="00EA7C8E">
        <w:t xml:space="preserve"> této Smlouvy je </w:t>
      </w:r>
      <w:r w:rsidR="00BD2C42">
        <w:t>prodávající</w:t>
      </w:r>
      <w:r w:rsidRPr="00EA7C8E">
        <w:t xml:space="preserve"> povinen uhradit </w:t>
      </w:r>
      <w:r w:rsidR="00BD2C42">
        <w:t>kupujícímu</w:t>
      </w:r>
      <w:r w:rsidRPr="00EA7C8E">
        <w:t xml:space="preserve"> smluvní pokutu ve výši 1.000, - Kč za každý započatý den, ve kterém nebude mít </w:t>
      </w:r>
      <w:r w:rsidR="00BD2C42">
        <w:t>prodávající</w:t>
      </w:r>
      <w:r w:rsidRPr="00EA7C8E">
        <w:t xml:space="preserve"> sjednáno platné pojištění dle podmínek odst. </w:t>
      </w:r>
      <w:r>
        <w:t>5</w:t>
      </w:r>
      <w:r w:rsidRPr="00EA7C8E">
        <w:t>.</w:t>
      </w:r>
      <w:r>
        <w:t>7</w:t>
      </w:r>
      <w:r w:rsidRPr="00EA7C8E">
        <w:t xml:space="preserve"> této Smlouvy.</w:t>
      </w:r>
    </w:p>
    <w:p w14:paraId="1E5E000F" w14:textId="77777777" w:rsidR="00ED2AB9" w:rsidRPr="00DA76C6" w:rsidRDefault="006E7720" w:rsidP="00ED2AB9">
      <w:pPr>
        <w:ind w:right="-2"/>
        <w:jc w:val="center"/>
        <w:rPr>
          <w:rFonts w:ascii="Arial" w:hAnsi="Arial" w:cs="Arial"/>
          <w:b/>
        </w:rPr>
      </w:pPr>
      <w:r w:rsidRPr="00DA76C6">
        <w:rPr>
          <w:rFonts w:ascii="Arial" w:hAnsi="Arial" w:cs="Arial"/>
          <w:b/>
        </w:rPr>
        <w:t>I</w:t>
      </w:r>
      <w:r w:rsidR="00ED2AB9" w:rsidRPr="00DA76C6">
        <w:rPr>
          <w:rFonts w:ascii="Arial" w:hAnsi="Arial" w:cs="Arial"/>
          <w:b/>
        </w:rPr>
        <w:t>V.</w:t>
      </w:r>
    </w:p>
    <w:p w14:paraId="7345D14F" w14:textId="77777777" w:rsidR="00C55C91" w:rsidRPr="00951755" w:rsidRDefault="00C55C91" w:rsidP="00C55C91">
      <w:pPr>
        <w:pStyle w:val="Odstavec"/>
        <w:numPr>
          <w:ilvl w:val="0"/>
          <w:numId w:val="0"/>
        </w:numPr>
        <w:jc w:val="center"/>
        <w:rPr>
          <w:b/>
          <w:bCs/>
        </w:rPr>
      </w:pPr>
      <w:r w:rsidRPr="00951755">
        <w:rPr>
          <w:b/>
          <w:bCs/>
        </w:rPr>
        <w:t>Předání a převzetí zboží</w:t>
      </w:r>
    </w:p>
    <w:p w14:paraId="7D57F1A5" w14:textId="77777777" w:rsidR="004E6A83" w:rsidRPr="004E6A83" w:rsidRDefault="004E6A83" w:rsidP="003033C1">
      <w:pPr>
        <w:pStyle w:val="Odstavecseseznamem"/>
        <w:numPr>
          <w:ilvl w:val="0"/>
          <w:numId w:val="2"/>
        </w:numPr>
        <w:jc w:val="both"/>
        <w:rPr>
          <w:rFonts w:ascii="Arial" w:hAnsi="Arial" w:cs="Arial"/>
          <w:vanish/>
        </w:rPr>
      </w:pPr>
    </w:p>
    <w:p w14:paraId="09038E3C" w14:textId="002A99B9" w:rsidR="00C55C91" w:rsidRPr="004E6A83" w:rsidRDefault="00C55C91" w:rsidP="003033C1">
      <w:pPr>
        <w:pStyle w:val="Odstavec"/>
        <w:numPr>
          <w:ilvl w:val="1"/>
          <w:numId w:val="2"/>
        </w:numPr>
        <w:ind w:left="567" w:hanging="567"/>
      </w:pPr>
      <w:r w:rsidRPr="004E6A83">
        <w:t>Kupující se zavazuje poskytnout prodávajícímu nezbytnou součinnost k řádnému splnění této smlouvy.</w:t>
      </w:r>
    </w:p>
    <w:p w14:paraId="3996CC82" w14:textId="1AA2FCAF" w:rsidR="00C55C91" w:rsidRPr="00C55C91" w:rsidRDefault="00C55C91" w:rsidP="00DF6B59">
      <w:pPr>
        <w:pStyle w:val="Odstavec"/>
        <w:numPr>
          <w:ilvl w:val="1"/>
          <w:numId w:val="2"/>
        </w:numPr>
        <w:ind w:left="567" w:hanging="567"/>
      </w:pPr>
      <w:r w:rsidRPr="004E6A83">
        <w:t>O převzetí zboží, resp. o jeho předání kupujícímu a řádném splnění dodávky, bude sepsán předávací protokol.</w:t>
      </w:r>
    </w:p>
    <w:p w14:paraId="18FDE000" w14:textId="79F18D65" w:rsidR="00C55C91" w:rsidRPr="00C55C91" w:rsidRDefault="00C55C91" w:rsidP="003033C1">
      <w:pPr>
        <w:pStyle w:val="Odstavec"/>
        <w:numPr>
          <w:ilvl w:val="1"/>
          <w:numId w:val="2"/>
        </w:numPr>
        <w:ind w:left="567" w:hanging="567"/>
      </w:pPr>
      <w:r w:rsidRPr="00C20A36">
        <w:t>Kupující je oprávněn odmítnout převzetí zboží, pokud se na něm budou v okamžiku předání vady. Zboží se považuje za dodané a závazek prodávajícího dodat zboží bude splněn až okamžikem převzetí zboží bez vad.</w:t>
      </w:r>
    </w:p>
    <w:p w14:paraId="0AAF1153" w14:textId="27102000" w:rsidR="00C55C91" w:rsidRPr="00C55C91" w:rsidRDefault="00C55C91" w:rsidP="003033C1">
      <w:pPr>
        <w:pStyle w:val="Odstavec"/>
        <w:numPr>
          <w:ilvl w:val="1"/>
          <w:numId w:val="2"/>
        </w:numPr>
        <w:ind w:left="567" w:hanging="567"/>
      </w:pPr>
      <w:r w:rsidRPr="00C20A36">
        <w:t>Prodávající předá kupujícímu se zbožím i doklady potřebné k řádnému užívání věci, jako je podrobná technická specifikace a návod k užívání.</w:t>
      </w:r>
    </w:p>
    <w:p w14:paraId="563F3635" w14:textId="77777777" w:rsidR="00C55C91" w:rsidRPr="00C55C91" w:rsidRDefault="00C55C91" w:rsidP="003033C1">
      <w:pPr>
        <w:pStyle w:val="Odstavec"/>
        <w:numPr>
          <w:ilvl w:val="1"/>
          <w:numId w:val="2"/>
        </w:numPr>
        <w:ind w:left="567" w:hanging="567"/>
      </w:pPr>
      <w:r w:rsidRPr="00C55C91">
        <w:t>Vlastnické právo a nebezpečí škody na věci přechází na kupujícího okamžikem předání a převzetí zboží.</w:t>
      </w:r>
    </w:p>
    <w:p w14:paraId="3E2EB923" w14:textId="77777777" w:rsidR="0025154E" w:rsidRDefault="0025154E" w:rsidP="007556B2">
      <w:pPr>
        <w:ind w:right="706"/>
        <w:jc w:val="center"/>
        <w:rPr>
          <w:rFonts w:ascii="Arial" w:hAnsi="Arial" w:cs="Arial"/>
          <w:b/>
        </w:rPr>
      </w:pPr>
    </w:p>
    <w:p w14:paraId="03A07477" w14:textId="61FCE6CA" w:rsidR="00E24BE9" w:rsidRPr="00DA76C6" w:rsidRDefault="00E24BE9" w:rsidP="007556B2">
      <w:pPr>
        <w:ind w:right="706"/>
        <w:jc w:val="center"/>
        <w:rPr>
          <w:rFonts w:ascii="Arial" w:hAnsi="Arial" w:cs="Arial"/>
          <w:b/>
        </w:rPr>
      </w:pPr>
      <w:r w:rsidRPr="00DA76C6">
        <w:rPr>
          <w:rFonts w:ascii="Arial" w:hAnsi="Arial" w:cs="Arial"/>
          <w:b/>
        </w:rPr>
        <w:t>V.</w:t>
      </w:r>
    </w:p>
    <w:p w14:paraId="2AF618B4" w14:textId="0066A92E" w:rsidR="00C55C91" w:rsidRDefault="00C55C91" w:rsidP="00C55C91">
      <w:pPr>
        <w:pStyle w:val="Odstavec"/>
        <w:numPr>
          <w:ilvl w:val="0"/>
          <w:numId w:val="0"/>
        </w:numPr>
        <w:jc w:val="center"/>
        <w:rPr>
          <w:b/>
          <w:bCs/>
        </w:rPr>
      </w:pPr>
      <w:r w:rsidRPr="00951755">
        <w:rPr>
          <w:b/>
          <w:bCs/>
        </w:rPr>
        <w:t>Odpovědnost za vady a záruka za jakost</w:t>
      </w:r>
    </w:p>
    <w:p w14:paraId="14F120A4" w14:textId="77777777" w:rsidR="002C604E" w:rsidRPr="002C604E" w:rsidRDefault="002C604E" w:rsidP="003033C1">
      <w:pPr>
        <w:pStyle w:val="Odstavecseseznamem"/>
        <w:numPr>
          <w:ilvl w:val="0"/>
          <w:numId w:val="2"/>
        </w:numPr>
        <w:spacing w:line="252" w:lineRule="auto"/>
        <w:contextualSpacing w:val="0"/>
        <w:jc w:val="both"/>
        <w:rPr>
          <w:rFonts w:ascii="Arial" w:hAnsi="Arial" w:cs="Arial"/>
          <w:vanish/>
        </w:rPr>
      </w:pPr>
    </w:p>
    <w:p w14:paraId="6A0C8792" w14:textId="7D294242" w:rsidR="003C2619" w:rsidRPr="00F74051" w:rsidRDefault="00C55C91" w:rsidP="000D4AED">
      <w:pPr>
        <w:pStyle w:val="Odstavec"/>
        <w:numPr>
          <w:ilvl w:val="1"/>
          <w:numId w:val="2"/>
        </w:numPr>
        <w:ind w:left="567" w:hanging="567"/>
      </w:pPr>
      <w:r w:rsidRPr="00F74051">
        <w:t xml:space="preserve">Prodávající vedle zákonné odpovědnosti za vady poskytuje kupujícímu na základě této smlouvy ve smyslu </w:t>
      </w:r>
      <w:proofErr w:type="spellStart"/>
      <w:r w:rsidRPr="00F74051">
        <w:t>ust</w:t>
      </w:r>
      <w:proofErr w:type="spellEnd"/>
      <w:r w:rsidRPr="00F74051">
        <w:t xml:space="preserve">. § 2113 občanského zákoníku záruku za jakost zboží v délce </w:t>
      </w:r>
      <w:r w:rsidR="003A1B68" w:rsidRPr="00F74051">
        <w:t>2</w:t>
      </w:r>
      <w:r w:rsidRPr="00F74051">
        <w:t xml:space="preserve"> let ode dne převzetí zboží kupujícím</w:t>
      </w:r>
      <w:r w:rsidR="00310714">
        <w:t>.</w:t>
      </w:r>
    </w:p>
    <w:p w14:paraId="3E1E896F" w14:textId="1A5C82A4" w:rsidR="00C55C91" w:rsidRPr="00951755" w:rsidRDefault="00C55C91" w:rsidP="003033C1">
      <w:pPr>
        <w:pStyle w:val="Odstavec"/>
        <w:numPr>
          <w:ilvl w:val="1"/>
          <w:numId w:val="2"/>
        </w:numPr>
        <w:ind w:left="567" w:hanging="567"/>
      </w:pPr>
      <w:r w:rsidRPr="00951755">
        <w:t xml:space="preserve">Záruční doba neběží po dobu, po kterou Kupující nemůže užívat předmět smlouvy pro jeho vady, za které odpovídá Prodávající. </w:t>
      </w:r>
    </w:p>
    <w:p w14:paraId="348B2B36" w14:textId="755ADC5B" w:rsidR="00C55C91" w:rsidRPr="00951755" w:rsidRDefault="00C55C91" w:rsidP="003033C1">
      <w:pPr>
        <w:pStyle w:val="Odstavec"/>
        <w:numPr>
          <w:ilvl w:val="1"/>
          <w:numId w:val="2"/>
        </w:numPr>
        <w:ind w:left="567" w:hanging="567"/>
      </w:pPr>
      <w:r w:rsidRPr="00951755">
        <w:t xml:space="preserve">Prodávající se zavazuje v průběhu záruční doby provádět bezplatně veškeré servisní úkony, jejichž provedením je podmíněna platnost záruky. </w:t>
      </w:r>
      <w:r w:rsidR="002372EB">
        <w:t xml:space="preserve">Prodávající je povinen si zboží, u kterého se vyskytla vada, opravit v místě, na které bylo zboží kupujícímu dodáno, a to bezodkladně po nahlášení vady, a není-li to možné, zboží u kupujícího vyzvednout a opravené kupujícímu doručit zpět na stejné místo.    </w:t>
      </w:r>
    </w:p>
    <w:p w14:paraId="5A057FD2" w14:textId="77777777" w:rsidR="00C55C91" w:rsidRPr="00951755" w:rsidRDefault="00C55C91" w:rsidP="003033C1">
      <w:pPr>
        <w:pStyle w:val="Odstavec"/>
        <w:numPr>
          <w:ilvl w:val="1"/>
          <w:numId w:val="2"/>
        </w:numPr>
        <w:ind w:left="567" w:hanging="567"/>
      </w:pPr>
      <w:r w:rsidRPr="00951755">
        <w:t>Prodávající je povinen při předání zboží kupujícího seznámit s případnými normami nebo provozními předpisy, jež se na zboží vztahují.</w:t>
      </w:r>
    </w:p>
    <w:p w14:paraId="200586E3" w14:textId="77777777" w:rsidR="00C55C91" w:rsidRPr="00951755" w:rsidRDefault="00C55C91" w:rsidP="003033C1">
      <w:pPr>
        <w:pStyle w:val="Odstavec"/>
        <w:numPr>
          <w:ilvl w:val="1"/>
          <w:numId w:val="2"/>
        </w:numPr>
        <w:ind w:left="567" w:hanging="567"/>
      </w:pPr>
      <w:r w:rsidRPr="00951755">
        <w:t>Záruka se nevztahuje na vady, které byly způsobeny neodborným zásahem, nesprávnou manipulací nebo obsluhou, která je v rozporu s normami nebo provozními předpisy pro zboží.</w:t>
      </w:r>
    </w:p>
    <w:p w14:paraId="0F148603" w14:textId="77777777" w:rsidR="00C55C91" w:rsidRPr="00951755" w:rsidRDefault="00C55C91" w:rsidP="003033C1">
      <w:pPr>
        <w:pStyle w:val="Odstavec"/>
        <w:numPr>
          <w:ilvl w:val="1"/>
          <w:numId w:val="2"/>
        </w:numPr>
        <w:ind w:left="567" w:hanging="567"/>
      </w:pPr>
      <w:r w:rsidRPr="00951755">
        <w:lastRenderedPageBreak/>
        <w:t xml:space="preserve">Záruka se nevztahuje na vady způsobené na zboží vyšší mocí, kterou jsou míněny především požáry, záplavy, živelné pohromy, přepětí apod., za které nenese odpovědnost prodávající.  </w:t>
      </w:r>
    </w:p>
    <w:p w14:paraId="2165E8E0" w14:textId="77777777" w:rsidR="00C55C91" w:rsidRDefault="00C55C91" w:rsidP="003033C1">
      <w:pPr>
        <w:pStyle w:val="Odstavec"/>
        <w:numPr>
          <w:ilvl w:val="1"/>
          <w:numId w:val="2"/>
        </w:numPr>
        <w:ind w:left="567" w:hanging="567"/>
      </w:pPr>
      <w:r w:rsidRPr="00951755">
        <w:t xml:space="preserve">V případě, že budou kupujícím po převzetí zboží na tomto zjištěny vady, má kupující právo uplatnit vůči prodávajícímu nároky z vadného plnění a záruky za jakost v souladu s </w:t>
      </w:r>
      <w:proofErr w:type="spellStart"/>
      <w:r w:rsidRPr="00951755">
        <w:t>ust</w:t>
      </w:r>
      <w:proofErr w:type="spellEnd"/>
      <w:r w:rsidRPr="00951755">
        <w:t>. § 2099 až 2117 občanského zákoníku.</w:t>
      </w:r>
    </w:p>
    <w:p w14:paraId="5A2793A3" w14:textId="6652CF47" w:rsidR="00EA7C8E" w:rsidRDefault="00BD2C42" w:rsidP="00CE416A">
      <w:pPr>
        <w:pStyle w:val="Odstavec"/>
        <w:numPr>
          <w:ilvl w:val="1"/>
          <w:numId w:val="2"/>
        </w:numPr>
        <w:ind w:left="567" w:hanging="567"/>
      </w:pPr>
      <w:bookmarkStart w:id="3" w:name="_Hlk146011947"/>
      <w:bookmarkStart w:id="4" w:name="_Ref120173425"/>
      <w:r>
        <w:t>Prodávající</w:t>
      </w:r>
      <w:r w:rsidR="00EA7C8E" w:rsidRPr="003A1BDB">
        <w:t xml:space="preserve"> se zavazuje, že bude mít po celou dobu plnění veřejné zakázky </w:t>
      </w:r>
      <w:r>
        <w:t>sjednáno</w:t>
      </w:r>
      <w:r w:rsidR="00EA7C8E" w:rsidRPr="003A1BDB">
        <w:t xml:space="preserve"> pojištění odpovědnosti za škodu </w:t>
      </w:r>
      <w:r w:rsidR="00EA7C8E">
        <w:t>způsobenou v souvislosti s</w:t>
      </w:r>
      <w:r w:rsidR="005F3B97">
        <w:t xml:space="preserve"> dodávkou nebo instalací předmětu plnění </w:t>
      </w:r>
      <w:r w:rsidR="00EA7C8E" w:rsidRPr="003A1BDB">
        <w:t xml:space="preserve">s pojistným limitem </w:t>
      </w:r>
      <w:r w:rsidR="00EA7C8E" w:rsidRPr="00071294">
        <w:t xml:space="preserve">alespoň </w:t>
      </w:r>
      <w:proofErr w:type="gramStart"/>
      <w:r w:rsidR="00EA7C8E">
        <w:t>1</w:t>
      </w:r>
      <w:r w:rsidR="00EA7C8E" w:rsidRPr="00994028">
        <w:t>.000.000,-</w:t>
      </w:r>
      <w:proofErr w:type="gramEnd"/>
      <w:r w:rsidR="00EA7C8E" w:rsidRPr="00994028">
        <w:t xml:space="preserve"> Kč.</w:t>
      </w:r>
      <w:r w:rsidR="00EA7C8E" w:rsidRPr="003A1BDB">
        <w:t xml:space="preserve"> Pojištění odpovědnosti za škodu bude krýt alespoň škody vzniklé ve vztahu k vlastní činnosti </w:t>
      </w:r>
      <w:r>
        <w:t>prodávajícího</w:t>
      </w:r>
      <w:r w:rsidR="00EA7C8E">
        <w:t xml:space="preserve"> </w:t>
      </w:r>
      <w:r w:rsidR="00EA7C8E" w:rsidRPr="003A1BDB">
        <w:t xml:space="preserve">na plnění </w:t>
      </w:r>
      <w:r w:rsidR="005F3B97">
        <w:t xml:space="preserve">této Smlouvy </w:t>
      </w:r>
      <w:r w:rsidR="00EA7C8E">
        <w:t>a</w:t>
      </w:r>
      <w:r w:rsidR="00EA7C8E" w:rsidRPr="003A1BDB">
        <w:t xml:space="preserve"> ve vztahu k činnosti </w:t>
      </w:r>
      <w:r w:rsidR="00EA7C8E">
        <w:t>jeho</w:t>
      </w:r>
      <w:r w:rsidR="00EA7C8E" w:rsidRPr="003A1BDB">
        <w:t xml:space="preserve"> poddodavatelů na plnění </w:t>
      </w:r>
      <w:r w:rsidR="005F3B97">
        <w:t>této Smlouvy</w:t>
      </w:r>
      <w:r w:rsidR="00EA7C8E" w:rsidRPr="003A1BDB">
        <w:t xml:space="preserve">, včetně škod způsobených pracovníky těchto </w:t>
      </w:r>
      <w:r w:rsidR="00EA7C8E">
        <w:t>subjektů</w:t>
      </w:r>
      <w:r w:rsidR="00EA7C8E" w:rsidRPr="003A1BDB">
        <w:t xml:space="preserve">, a to poškození na zdraví nebo smrt </w:t>
      </w:r>
      <w:r w:rsidR="00EA7C8E">
        <w:t>jiné osoby</w:t>
      </w:r>
      <w:r w:rsidR="00EA7C8E" w:rsidRPr="003A1BDB">
        <w:t xml:space="preserve"> (včetně nemajetkové újmy) a ztráty, poškození nebo škody na majetku jiné osoby (včetně následných a čistých finančních škod).</w:t>
      </w:r>
      <w:bookmarkEnd w:id="3"/>
    </w:p>
    <w:bookmarkEnd w:id="4"/>
    <w:p w14:paraId="190E55E8" w14:textId="5F5D7130" w:rsidR="00EA7C8E" w:rsidRDefault="00BD2C42" w:rsidP="00EA7C8E">
      <w:pPr>
        <w:pStyle w:val="Odstavec"/>
        <w:numPr>
          <w:ilvl w:val="1"/>
          <w:numId w:val="2"/>
        </w:numPr>
        <w:ind w:left="567" w:hanging="567"/>
      </w:pPr>
      <w:r>
        <w:t>Prodávající</w:t>
      </w:r>
      <w:r w:rsidR="00EA7C8E">
        <w:t xml:space="preserve"> je povinen kdykoliv na požádání přeložit </w:t>
      </w:r>
      <w:r>
        <w:t>kupujícímu</w:t>
      </w:r>
      <w:r w:rsidR="00EA7C8E">
        <w:t xml:space="preserve"> pojistnou smlouvu dle odst. 5.</w:t>
      </w:r>
      <w:r w:rsidR="005F3B97">
        <w:t>8</w:t>
      </w:r>
      <w:r w:rsidR="00EA7C8E">
        <w:t xml:space="preserve"> této Smlouvy a prokázat </w:t>
      </w:r>
      <w:r>
        <w:t>kupujícímu</w:t>
      </w:r>
      <w:r w:rsidR="00EA7C8E">
        <w:t xml:space="preserve"> její platnost. </w:t>
      </w:r>
    </w:p>
    <w:p w14:paraId="3CEFCD05" w14:textId="57F6C4DC" w:rsidR="00CE416A" w:rsidRPr="00DB622C" w:rsidRDefault="00BD2C42" w:rsidP="00CE416A">
      <w:pPr>
        <w:pStyle w:val="Odstavec"/>
        <w:numPr>
          <w:ilvl w:val="1"/>
          <w:numId w:val="2"/>
        </w:numPr>
        <w:ind w:left="567" w:hanging="567"/>
      </w:pPr>
      <w:r>
        <w:t xml:space="preserve">Kupující </w:t>
      </w:r>
      <w:r w:rsidR="00CE416A" w:rsidRPr="00323CD0">
        <w:t xml:space="preserve">je oprávněn od této </w:t>
      </w:r>
      <w:r w:rsidR="00CE416A">
        <w:t>S</w:t>
      </w:r>
      <w:r w:rsidR="00CE416A" w:rsidRPr="00323CD0">
        <w:t xml:space="preserve">mlouvy odstoupit tehdy, pokud </w:t>
      </w:r>
      <w:r>
        <w:t>prodávající</w:t>
      </w:r>
      <w:r w:rsidR="00CE416A" w:rsidRPr="00323CD0">
        <w:t xml:space="preserve"> </w:t>
      </w:r>
      <w:r w:rsidR="00CE416A">
        <w:t>nemá uzavřeno pojištění dle odst. 5.</w:t>
      </w:r>
      <w:r w:rsidR="005F3B97">
        <w:t>8</w:t>
      </w:r>
      <w:r w:rsidR="00CE416A">
        <w:t>. této Smlouvy</w:t>
      </w:r>
      <w:r w:rsidR="00CE416A" w:rsidRPr="00323CD0">
        <w:t xml:space="preserve"> nezjedná nápravu ani do 10 dnů poté, co k tomu byl </w:t>
      </w:r>
      <w:r>
        <w:t>kupujícím</w:t>
      </w:r>
      <w:r w:rsidR="00CE416A" w:rsidRPr="00323CD0">
        <w:t xml:space="preserve"> vyzván.</w:t>
      </w:r>
    </w:p>
    <w:p w14:paraId="3B60A1BB" w14:textId="77777777" w:rsidR="00CD27BB" w:rsidRPr="00951755" w:rsidRDefault="00CD27BB" w:rsidP="00CE416A">
      <w:pPr>
        <w:pStyle w:val="Odstavec"/>
        <w:numPr>
          <w:ilvl w:val="0"/>
          <w:numId w:val="0"/>
        </w:numPr>
      </w:pPr>
    </w:p>
    <w:p w14:paraId="673DD00E" w14:textId="707D8671" w:rsidR="005564C3" w:rsidRPr="00DA76C6" w:rsidRDefault="00C55C91" w:rsidP="005564C3">
      <w:pPr>
        <w:ind w:right="706"/>
        <w:jc w:val="center"/>
        <w:rPr>
          <w:rFonts w:ascii="Arial" w:hAnsi="Arial" w:cs="Arial"/>
          <w:b/>
        </w:rPr>
      </w:pPr>
      <w:r>
        <w:rPr>
          <w:rFonts w:ascii="Arial" w:hAnsi="Arial" w:cs="Arial"/>
          <w:b/>
        </w:rPr>
        <w:t>VI</w:t>
      </w:r>
      <w:r w:rsidR="005564C3" w:rsidRPr="00DA76C6">
        <w:rPr>
          <w:rFonts w:ascii="Arial" w:hAnsi="Arial" w:cs="Arial"/>
          <w:b/>
        </w:rPr>
        <w:t>.</w:t>
      </w:r>
    </w:p>
    <w:p w14:paraId="5C5559D9" w14:textId="6F50B625" w:rsidR="003D3C1E" w:rsidRDefault="005564C3" w:rsidP="0025154E">
      <w:pPr>
        <w:ind w:left="567" w:right="-2" w:hanging="810"/>
        <w:jc w:val="center"/>
        <w:rPr>
          <w:rFonts w:ascii="Arial" w:hAnsi="Arial" w:cs="Arial"/>
          <w:b/>
        </w:rPr>
      </w:pPr>
      <w:r w:rsidRPr="00DA76C6">
        <w:rPr>
          <w:rFonts w:ascii="Arial" w:hAnsi="Arial" w:cs="Arial"/>
          <w:b/>
        </w:rPr>
        <w:t>Zvláštní ujednání</w:t>
      </w:r>
    </w:p>
    <w:p w14:paraId="5C5C9810" w14:textId="77777777" w:rsidR="00263F60" w:rsidRPr="00C20A36" w:rsidRDefault="00263F60" w:rsidP="00310714">
      <w:pPr>
        <w:ind w:right="-2"/>
        <w:jc w:val="both"/>
        <w:rPr>
          <w:rFonts w:ascii="Arial" w:hAnsi="Arial" w:cs="Arial"/>
          <w:vanish/>
        </w:rPr>
      </w:pPr>
    </w:p>
    <w:p w14:paraId="4AE67B6F" w14:textId="77777777" w:rsidR="00AA3869" w:rsidRPr="00DA76C6" w:rsidRDefault="00AA3869" w:rsidP="003033C1">
      <w:pPr>
        <w:pStyle w:val="Odstavecseseznamem"/>
        <w:numPr>
          <w:ilvl w:val="0"/>
          <w:numId w:val="2"/>
        </w:numPr>
        <w:spacing w:after="120"/>
        <w:ind w:right="-2"/>
        <w:jc w:val="both"/>
        <w:rPr>
          <w:rFonts w:ascii="Arial" w:hAnsi="Arial" w:cs="Arial"/>
          <w:vanish/>
        </w:rPr>
      </w:pPr>
    </w:p>
    <w:p w14:paraId="58303DAD" w14:textId="035EA2A3" w:rsidR="005564C3" w:rsidRPr="00DA76C6" w:rsidRDefault="00E3328D" w:rsidP="003033C1">
      <w:pPr>
        <w:pStyle w:val="Odstavecseseznamem"/>
        <w:numPr>
          <w:ilvl w:val="1"/>
          <w:numId w:val="2"/>
        </w:numPr>
        <w:spacing w:after="120"/>
        <w:ind w:left="567" w:right="-2" w:hanging="567"/>
        <w:jc w:val="both"/>
        <w:rPr>
          <w:rFonts w:ascii="Arial" w:hAnsi="Arial" w:cs="Arial"/>
        </w:rPr>
      </w:pPr>
      <w:r>
        <w:rPr>
          <w:rFonts w:ascii="Arial" w:hAnsi="Arial" w:cs="Arial"/>
        </w:rPr>
        <w:t>Kupující</w:t>
      </w:r>
      <w:r w:rsidR="005564C3" w:rsidRPr="00DA76C6">
        <w:rPr>
          <w:rFonts w:ascii="Arial" w:hAnsi="Arial" w:cs="Arial"/>
        </w:rPr>
        <w:t xml:space="preserve"> prohlašuje, že Město Roudnice nad Labem, pokud postupuje podle zákona č.</w:t>
      </w:r>
      <w:r w:rsidR="00DF6B59">
        <w:rPr>
          <w:rFonts w:ascii="Arial" w:hAnsi="Arial" w:cs="Arial"/>
        </w:rPr>
        <w:t> </w:t>
      </w:r>
      <w:r w:rsidR="005564C3" w:rsidRPr="00DA76C6">
        <w:rPr>
          <w:rFonts w:ascii="Arial" w:hAnsi="Arial" w:cs="Arial"/>
        </w:rPr>
        <w:t xml:space="preserve">106/1999 Sb., je povinno poskytovat veškeré informace o této smlouvě a o jiných skutečnostech týkajících se tohoto závazkového právního </w:t>
      </w:r>
      <w:r w:rsidR="00AD4BD4" w:rsidRPr="00DA76C6">
        <w:rPr>
          <w:rFonts w:ascii="Arial" w:hAnsi="Arial" w:cs="Arial"/>
        </w:rPr>
        <w:t>vztahu, i když nejsou v této S</w:t>
      </w:r>
      <w:r w:rsidR="005564C3" w:rsidRPr="00DA76C6">
        <w:rPr>
          <w:rFonts w:ascii="Arial" w:hAnsi="Arial" w:cs="Arial"/>
        </w:rPr>
        <w:t xml:space="preserve">mlouvě výslovně uvedeny. </w:t>
      </w:r>
    </w:p>
    <w:p w14:paraId="4DBAF89B" w14:textId="31156034" w:rsidR="005564C3" w:rsidRPr="00DA76C6" w:rsidRDefault="005564C3" w:rsidP="003033C1">
      <w:pPr>
        <w:pStyle w:val="Odstavecseseznamem"/>
        <w:numPr>
          <w:ilvl w:val="1"/>
          <w:numId w:val="2"/>
        </w:numPr>
        <w:spacing w:after="120"/>
        <w:ind w:left="567" w:right="-2" w:hanging="567"/>
        <w:jc w:val="both"/>
        <w:rPr>
          <w:rFonts w:ascii="Arial" w:hAnsi="Arial" w:cs="Arial"/>
        </w:rPr>
      </w:pPr>
      <w:r w:rsidRPr="00DA76C6">
        <w:rPr>
          <w:rFonts w:ascii="Arial" w:hAnsi="Arial" w:cs="Arial"/>
        </w:rPr>
        <w:t xml:space="preserve">Obě strany prohlašují, že v souladu se zněním zákona č. 106/1999 Sb., o svobodném přístupu k informacím, souhlasí s možným zpřístupněním či zveřejněním celé smlouvy v jejím plném znění, jakož i všech úkonů a okolností s touto smlouvou souvisejících, ke kterému může kdykoli v budoucnu dojít. </w:t>
      </w:r>
    </w:p>
    <w:p w14:paraId="18E02C3A" w14:textId="5C0B3E95" w:rsidR="005564C3" w:rsidRPr="00DA76C6" w:rsidRDefault="005564C3" w:rsidP="003033C1">
      <w:pPr>
        <w:pStyle w:val="Odstavecseseznamem"/>
        <w:numPr>
          <w:ilvl w:val="1"/>
          <w:numId w:val="2"/>
        </w:numPr>
        <w:spacing w:after="120"/>
        <w:ind w:left="567" w:right="-2" w:hanging="567"/>
        <w:jc w:val="both"/>
        <w:rPr>
          <w:rFonts w:ascii="Arial" w:eastAsia="Times New Roman" w:hAnsi="Arial" w:cs="Arial"/>
          <w:bCs/>
          <w:color w:val="000000"/>
          <w:sz w:val="20"/>
          <w:szCs w:val="20"/>
          <w:lang w:eastAsia="cs-CZ"/>
        </w:rPr>
      </w:pPr>
      <w:r w:rsidRPr="00DA76C6">
        <w:rPr>
          <w:rFonts w:ascii="Arial" w:hAnsi="Arial" w:cs="Arial"/>
        </w:rPr>
        <w:t xml:space="preserve">Město Roudnice nad Labem osvědčuje touto doložkou ve smyslu ustanovení </w:t>
      </w:r>
      <w:r w:rsidRPr="00DA76C6">
        <w:rPr>
          <w:rFonts w:ascii="Arial" w:hAnsi="Arial" w:cs="Arial"/>
        </w:rPr>
        <w:br/>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Pr="00DA76C6">
        <w:rPr>
          <w:rFonts w:ascii="Arial" w:eastAsia="Times New Roman" w:hAnsi="Arial" w:cs="Arial"/>
          <w:bCs/>
          <w:color w:val="000000"/>
          <w:sz w:val="20"/>
          <w:szCs w:val="20"/>
          <w:lang w:eastAsia="cs-CZ"/>
        </w:rPr>
        <w:t>[</w:t>
      </w:r>
      <w:r w:rsidRPr="00D94B8D">
        <w:rPr>
          <w:rFonts w:ascii="Arial" w:eastAsia="Times New Roman" w:hAnsi="Arial" w:cs="Arial"/>
          <w:bCs/>
          <w:color w:val="000000"/>
          <w:sz w:val="20"/>
          <w:szCs w:val="20"/>
          <w:highlight w:val="yellow"/>
          <w:lang w:eastAsia="cs-CZ"/>
        </w:rPr>
        <w:t>doplnit datum schválení</w:t>
      </w:r>
      <w:r w:rsidRPr="00DA76C6">
        <w:rPr>
          <w:rFonts w:ascii="Arial" w:eastAsia="Times New Roman" w:hAnsi="Arial" w:cs="Arial"/>
          <w:bCs/>
          <w:color w:val="000000"/>
          <w:sz w:val="20"/>
          <w:szCs w:val="20"/>
          <w:lang w:eastAsia="cs-CZ"/>
        </w:rPr>
        <w:t>]</w:t>
      </w:r>
      <w:r w:rsidRPr="00DA76C6">
        <w:rPr>
          <w:rFonts w:ascii="Arial" w:hAnsi="Arial" w:cs="Arial"/>
        </w:rPr>
        <w:t xml:space="preserve"> č. usnesení </w:t>
      </w:r>
      <w:r w:rsidRPr="00DA76C6">
        <w:rPr>
          <w:rFonts w:ascii="Arial" w:eastAsia="Times New Roman" w:hAnsi="Arial" w:cs="Arial"/>
          <w:bCs/>
          <w:color w:val="000000"/>
          <w:sz w:val="20"/>
          <w:szCs w:val="20"/>
          <w:lang w:eastAsia="cs-CZ"/>
        </w:rPr>
        <w:t>[</w:t>
      </w:r>
      <w:r w:rsidRPr="00D94B8D">
        <w:rPr>
          <w:rFonts w:ascii="Arial" w:eastAsia="Times New Roman" w:hAnsi="Arial" w:cs="Arial"/>
          <w:bCs/>
          <w:color w:val="000000"/>
          <w:sz w:val="20"/>
          <w:szCs w:val="20"/>
          <w:highlight w:val="yellow"/>
          <w:lang w:eastAsia="cs-CZ"/>
        </w:rPr>
        <w:t>doplnit příslušné číslo usnesení</w:t>
      </w:r>
      <w:r w:rsidRPr="00DA76C6">
        <w:rPr>
          <w:rFonts w:ascii="Arial" w:eastAsia="Times New Roman" w:hAnsi="Arial" w:cs="Arial"/>
          <w:bCs/>
          <w:color w:val="000000"/>
          <w:sz w:val="20"/>
          <w:szCs w:val="20"/>
          <w:lang w:eastAsia="cs-CZ"/>
        </w:rPr>
        <w:t>].</w:t>
      </w:r>
    </w:p>
    <w:p w14:paraId="7B0FAE99" w14:textId="3D15FBD4" w:rsidR="005564C3" w:rsidRPr="00DA76C6" w:rsidRDefault="00E3328D" w:rsidP="003033C1">
      <w:pPr>
        <w:pStyle w:val="Odstavecseseznamem"/>
        <w:numPr>
          <w:ilvl w:val="1"/>
          <w:numId w:val="2"/>
        </w:numPr>
        <w:spacing w:after="120"/>
        <w:ind w:left="567" w:right="-2" w:hanging="567"/>
        <w:jc w:val="both"/>
        <w:rPr>
          <w:rFonts w:ascii="Arial" w:hAnsi="Arial" w:cs="Arial"/>
        </w:rPr>
      </w:pPr>
      <w:r>
        <w:rPr>
          <w:rFonts w:ascii="Arial" w:hAnsi="Arial" w:cs="Arial"/>
        </w:rPr>
        <w:t>Prodávající</w:t>
      </w:r>
      <w:r w:rsidR="005564C3" w:rsidRPr="00DA76C6">
        <w:rPr>
          <w:rFonts w:ascii="Arial" w:hAnsi="Arial" w:cs="Arial"/>
        </w:rPr>
        <w:t xml:space="preserve"> bere na vědomí, že v souladu se zákonem č. 340/2015 Sb.,</w:t>
      </w:r>
      <w:r w:rsidR="005564C3" w:rsidRPr="00DA76C6">
        <w:rPr>
          <w:rFonts w:ascii="Arial" w:hAnsi="Arial" w:cs="Arial"/>
        </w:rPr>
        <w:br/>
        <w:t xml:space="preserve">o registru smluv v platném znění, je </w:t>
      </w:r>
      <w:r>
        <w:rPr>
          <w:rFonts w:ascii="Arial" w:hAnsi="Arial" w:cs="Arial"/>
        </w:rPr>
        <w:t>kupující</w:t>
      </w:r>
      <w:r w:rsidR="005564C3" w:rsidRPr="00DA76C6">
        <w:rPr>
          <w:rFonts w:ascii="Arial" w:hAnsi="Arial" w:cs="Arial"/>
        </w:rPr>
        <w:t xml:space="preserve"> povinen zveřejňovat veškeré smlouvy, jestliže výše hodnoty jejího předmětu je vyšší než </w:t>
      </w:r>
      <w:proofErr w:type="gramStart"/>
      <w:r w:rsidR="005564C3" w:rsidRPr="00DA76C6">
        <w:rPr>
          <w:rFonts w:ascii="Arial" w:hAnsi="Arial" w:cs="Arial"/>
        </w:rPr>
        <w:t>50.000,-</w:t>
      </w:r>
      <w:proofErr w:type="gramEnd"/>
      <w:r w:rsidR="005564C3" w:rsidRPr="00DA76C6">
        <w:rPr>
          <w:rFonts w:ascii="Arial" w:hAnsi="Arial" w:cs="Arial"/>
        </w:rPr>
        <w:t xml:space="preserve"> Kč bez DPH, rovněž v registru smluv zřízeném dle tohoto zákona.</w:t>
      </w:r>
    </w:p>
    <w:p w14:paraId="23AA18B2" w14:textId="6823A77D" w:rsidR="005564C3" w:rsidRDefault="00BD2C42" w:rsidP="003033C1">
      <w:pPr>
        <w:pStyle w:val="Odstavecseseznamem"/>
        <w:numPr>
          <w:ilvl w:val="1"/>
          <w:numId w:val="2"/>
        </w:numPr>
        <w:spacing w:after="120"/>
        <w:ind w:left="567" w:right="-2" w:hanging="567"/>
        <w:jc w:val="both"/>
        <w:rPr>
          <w:rFonts w:ascii="Arial" w:hAnsi="Arial" w:cs="Arial"/>
        </w:rPr>
      </w:pPr>
      <w:r>
        <w:rPr>
          <w:rFonts w:ascii="Arial" w:hAnsi="Arial" w:cs="Arial"/>
        </w:rPr>
        <w:t>Prodávající</w:t>
      </w:r>
      <w:r w:rsidR="005564C3" w:rsidRPr="00DA76C6">
        <w:rPr>
          <w:rFonts w:ascii="Arial" w:hAnsi="Arial" w:cs="Arial"/>
        </w:rPr>
        <w:t xml:space="preserve"> bere dále na vědomí, že v souladu s ustanovením § 219 odst. 1 zákona č. 134/2016 Sb., o zadávání veřejných zakázek, v platném znění, bude smlouva, včetně všech jejích změn a dodatků uveřejněna na profilu zadavatele. Na profilu zadavatele bude </w:t>
      </w:r>
      <w:r w:rsidR="005564C3" w:rsidRPr="00DA76C6">
        <w:rPr>
          <w:rFonts w:ascii="Arial" w:hAnsi="Arial" w:cs="Arial"/>
        </w:rPr>
        <w:lastRenderedPageBreak/>
        <w:t xml:space="preserve">v souladu s ustanovením § 219 odst. 3 uvedeného zákona zveřejněna rovněž výše skutečně uhrazené ceny za plnění smlouvy. </w:t>
      </w:r>
    </w:p>
    <w:p w14:paraId="7301FAC0" w14:textId="12E21078" w:rsidR="001F5005" w:rsidRPr="00CC3365" w:rsidRDefault="00BD2C42" w:rsidP="001F5005">
      <w:pPr>
        <w:pStyle w:val="Odstavecseseznamem"/>
        <w:numPr>
          <w:ilvl w:val="1"/>
          <w:numId w:val="2"/>
        </w:numPr>
        <w:spacing w:after="120"/>
        <w:ind w:left="526" w:right="-2" w:hanging="526"/>
        <w:jc w:val="both"/>
        <w:rPr>
          <w:rFonts w:ascii="Arial" w:hAnsi="Arial" w:cs="Arial"/>
        </w:rPr>
      </w:pPr>
      <w:r>
        <w:rPr>
          <w:rFonts w:ascii="Arial" w:hAnsi="Arial" w:cs="Arial"/>
        </w:rPr>
        <w:t>Prodávající</w:t>
      </w:r>
      <w:r w:rsidR="001F5005" w:rsidRPr="00CC3365">
        <w:rPr>
          <w:rFonts w:ascii="Arial" w:hAnsi="Arial" w:cs="Arial"/>
        </w:rPr>
        <w:t xml:space="preserve"> se zavazuje, že při plnění předmětu Smlouvy bude dbát o dodržování důstojných</w:t>
      </w:r>
      <w:r w:rsidR="001F5005">
        <w:rPr>
          <w:rFonts w:ascii="Arial" w:hAnsi="Arial" w:cs="Arial"/>
        </w:rPr>
        <w:t xml:space="preserve"> </w:t>
      </w:r>
      <w:r w:rsidR="001F5005" w:rsidRPr="00CC3365">
        <w:rPr>
          <w:rFonts w:ascii="Arial" w:hAnsi="Arial" w:cs="Arial"/>
        </w:rPr>
        <w:t xml:space="preserve">pracovních podmínek osob, které se na jejím plnění budou podílet. </w:t>
      </w:r>
      <w:r>
        <w:rPr>
          <w:rFonts w:ascii="Arial" w:hAnsi="Arial" w:cs="Arial"/>
        </w:rPr>
        <w:t>Prodávající</w:t>
      </w:r>
      <w:r w:rsidR="001F5005" w:rsidRPr="00CC3365">
        <w:rPr>
          <w:rFonts w:ascii="Arial" w:hAnsi="Arial" w:cs="Arial"/>
        </w:rPr>
        <w:t xml:space="preserve"> se proto zavazuje</w:t>
      </w:r>
      <w:r w:rsidR="001F5005">
        <w:rPr>
          <w:rFonts w:ascii="Arial" w:hAnsi="Arial" w:cs="Arial"/>
        </w:rPr>
        <w:t xml:space="preserve"> </w:t>
      </w:r>
      <w:r w:rsidR="001F5005" w:rsidRPr="00CC3365">
        <w:rPr>
          <w:rFonts w:ascii="Arial" w:hAnsi="Arial" w:cs="Arial"/>
        </w:rPr>
        <w:t>po celou dobu trvání smluvního vztahu založeného Smlouvou zajistit dodržování veškerých</w:t>
      </w:r>
      <w:r w:rsidR="001F5005">
        <w:rPr>
          <w:rFonts w:ascii="Arial" w:hAnsi="Arial" w:cs="Arial"/>
        </w:rPr>
        <w:t xml:space="preserve"> </w:t>
      </w:r>
      <w:r w:rsidR="001F5005" w:rsidRPr="00CC3365">
        <w:rPr>
          <w:rFonts w:ascii="Arial" w:hAnsi="Arial" w:cs="Arial"/>
        </w:rPr>
        <w:t>právních předpisů, zejména pak pracovněprávních (odměňování, pracovní doba, doba odpočinku</w:t>
      </w:r>
      <w:r w:rsidR="001F5005">
        <w:rPr>
          <w:rFonts w:ascii="Arial" w:hAnsi="Arial" w:cs="Arial"/>
        </w:rPr>
        <w:t xml:space="preserve"> </w:t>
      </w:r>
      <w:r w:rsidR="001F5005" w:rsidRPr="00CC3365">
        <w:rPr>
          <w:rFonts w:ascii="Arial" w:hAnsi="Arial" w:cs="Arial"/>
        </w:rPr>
        <w:t>mezi směnami, placené přesčasy), dále předpisů tykajících se oblasti zaměstnanosti a</w:t>
      </w:r>
      <w:r w:rsidR="001F5005">
        <w:rPr>
          <w:rFonts w:ascii="Arial" w:hAnsi="Arial" w:cs="Arial"/>
        </w:rPr>
        <w:t xml:space="preserve"> </w:t>
      </w:r>
      <w:r w:rsidR="001F5005" w:rsidRPr="00CC3365">
        <w:rPr>
          <w:rFonts w:ascii="Arial" w:hAnsi="Arial" w:cs="Arial"/>
        </w:rPr>
        <w:t>bezpečnosti a ochrany zdraví při práci, tj. zejména zákona č. 435/2004 Sb., o zaměstnanosti, ve</w:t>
      </w:r>
      <w:r w:rsidR="001F5005">
        <w:rPr>
          <w:rFonts w:ascii="Arial" w:hAnsi="Arial" w:cs="Arial"/>
        </w:rPr>
        <w:t xml:space="preserve"> </w:t>
      </w:r>
      <w:r w:rsidR="001F5005" w:rsidRPr="00CC3365">
        <w:rPr>
          <w:rFonts w:ascii="Arial" w:hAnsi="Arial" w:cs="Arial"/>
        </w:rPr>
        <w:t>znění pozdějších předpisů, a Zákoníku práce, a to vůči všem osobám, které se na plnění</w:t>
      </w:r>
      <w:r w:rsidR="005F3B97">
        <w:rPr>
          <w:rFonts w:ascii="Arial" w:hAnsi="Arial" w:cs="Arial"/>
        </w:rPr>
        <w:t xml:space="preserve"> této Smlouvy</w:t>
      </w:r>
      <w:r w:rsidR="001F5005">
        <w:rPr>
          <w:rFonts w:ascii="Arial" w:hAnsi="Arial" w:cs="Arial"/>
        </w:rPr>
        <w:t xml:space="preserve"> </w:t>
      </w:r>
      <w:r w:rsidR="001F5005" w:rsidRPr="00CC3365">
        <w:rPr>
          <w:rFonts w:ascii="Arial" w:hAnsi="Arial" w:cs="Arial"/>
        </w:rPr>
        <w:t xml:space="preserve">podílejí (a bez ohledu na to, zda budou činnosti prováděny </w:t>
      </w:r>
      <w:r>
        <w:rPr>
          <w:rFonts w:ascii="Arial" w:hAnsi="Arial" w:cs="Arial"/>
        </w:rPr>
        <w:t>prodávajícím</w:t>
      </w:r>
      <w:r w:rsidR="001F5005" w:rsidRPr="00CC3365">
        <w:rPr>
          <w:rFonts w:ascii="Arial" w:hAnsi="Arial" w:cs="Arial"/>
        </w:rPr>
        <w:t xml:space="preserve"> či jeho</w:t>
      </w:r>
      <w:r w:rsidR="001F5005">
        <w:rPr>
          <w:rFonts w:ascii="Arial" w:hAnsi="Arial" w:cs="Arial"/>
        </w:rPr>
        <w:t xml:space="preserve"> </w:t>
      </w:r>
      <w:r w:rsidR="001F5005" w:rsidRPr="00CC3365">
        <w:rPr>
          <w:rFonts w:ascii="Arial" w:hAnsi="Arial" w:cs="Arial"/>
        </w:rPr>
        <w:t xml:space="preserve">poddodavateli). </w:t>
      </w:r>
      <w:r>
        <w:rPr>
          <w:rFonts w:ascii="Arial" w:hAnsi="Arial" w:cs="Arial"/>
        </w:rPr>
        <w:t>Prodávající</w:t>
      </w:r>
      <w:r w:rsidR="001F5005" w:rsidRPr="00CC3365">
        <w:rPr>
          <w:rFonts w:ascii="Arial" w:hAnsi="Arial" w:cs="Arial"/>
        </w:rPr>
        <w:t xml:space="preserve"> se také zavazuje zajistit, že všechny osoby, které se na plnění</w:t>
      </w:r>
      <w:r w:rsidR="001F5005">
        <w:rPr>
          <w:rFonts w:ascii="Arial" w:hAnsi="Arial" w:cs="Arial"/>
        </w:rPr>
        <w:t xml:space="preserve"> </w:t>
      </w:r>
      <w:r w:rsidR="001F5005" w:rsidRPr="00CC3365">
        <w:rPr>
          <w:rFonts w:ascii="Arial" w:hAnsi="Arial" w:cs="Arial"/>
        </w:rPr>
        <w:t xml:space="preserve">předmětu Smlouvy podílejí (a bez ohledu na to, zda budou činnosti prováděny </w:t>
      </w:r>
      <w:r>
        <w:rPr>
          <w:rFonts w:ascii="Arial" w:hAnsi="Arial" w:cs="Arial"/>
        </w:rPr>
        <w:t>prodávajícím</w:t>
      </w:r>
      <w:r w:rsidR="001F5005" w:rsidRPr="00CC3365">
        <w:rPr>
          <w:rFonts w:ascii="Arial" w:hAnsi="Arial" w:cs="Arial"/>
        </w:rPr>
        <w:t xml:space="preserve"> či</w:t>
      </w:r>
      <w:r w:rsidR="001F5005">
        <w:rPr>
          <w:rFonts w:ascii="Arial" w:hAnsi="Arial" w:cs="Arial"/>
        </w:rPr>
        <w:t xml:space="preserve"> </w:t>
      </w:r>
      <w:r w:rsidR="001F5005" w:rsidRPr="00CC3365">
        <w:rPr>
          <w:rFonts w:ascii="Arial" w:hAnsi="Arial" w:cs="Arial"/>
        </w:rPr>
        <w:t>jeho poddodavateli), jsou vedeny v příslušných registrech, jako například v registru pojištěnců</w:t>
      </w:r>
      <w:r w:rsidR="001F5005">
        <w:rPr>
          <w:rFonts w:ascii="Arial" w:hAnsi="Arial" w:cs="Arial"/>
        </w:rPr>
        <w:t xml:space="preserve"> </w:t>
      </w:r>
      <w:r w:rsidR="001F5005" w:rsidRPr="00CC3365">
        <w:rPr>
          <w:rFonts w:ascii="Arial" w:hAnsi="Arial" w:cs="Arial"/>
        </w:rPr>
        <w:t xml:space="preserve">ČSSZ, a mají příslušná povolení k pobytu v ČR. </w:t>
      </w:r>
      <w:r>
        <w:rPr>
          <w:rFonts w:ascii="Arial" w:hAnsi="Arial" w:cs="Arial"/>
        </w:rPr>
        <w:t>Prodávající</w:t>
      </w:r>
      <w:r w:rsidR="001F5005" w:rsidRPr="00CC3365">
        <w:rPr>
          <w:rFonts w:ascii="Arial" w:hAnsi="Arial" w:cs="Arial"/>
        </w:rPr>
        <w:t xml:space="preserve"> je dále povinen zajistit, že všechny</w:t>
      </w:r>
      <w:r w:rsidR="001F5005">
        <w:rPr>
          <w:rFonts w:ascii="Arial" w:hAnsi="Arial" w:cs="Arial"/>
        </w:rPr>
        <w:t xml:space="preserve"> </w:t>
      </w:r>
      <w:r w:rsidR="001F5005" w:rsidRPr="00CC3365">
        <w:rPr>
          <w:rFonts w:ascii="Arial" w:hAnsi="Arial" w:cs="Arial"/>
        </w:rPr>
        <w:t>osoby, které se na plnění zakázky podílejí (a bez ohledu na to, zda budou činnosti prováděny</w:t>
      </w:r>
      <w:r w:rsidR="001F5005">
        <w:rPr>
          <w:rFonts w:ascii="Arial" w:hAnsi="Arial" w:cs="Arial"/>
        </w:rPr>
        <w:t xml:space="preserve"> </w:t>
      </w:r>
      <w:r>
        <w:rPr>
          <w:rFonts w:ascii="Arial" w:hAnsi="Arial" w:cs="Arial"/>
        </w:rPr>
        <w:t>prodávajícím</w:t>
      </w:r>
      <w:r w:rsidR="001F5005" w:rsidRPr="00CC3365">
        <w:rPr>
          <w:rFonts w:ascii="Arial" w:hAnsi="Arial" w:cs="Arial"/>
        </w:rPr>
        <w:t xml:space="preserve"> či jeho poddodavateli) budou proškoleny z problematiky BOZP a že jsou</w:t>
      </w:r>
      <w:r w:rsidR="001F5005">
        <w:rPr>
          <w:rFonts w:ascii="Arial" w:hAnsi="Arial" w:cs="Arial"/>
        </w:rPr>
        <w:t xml:space="preserve"> </w:t>
      </w:r>
      <w:r w:rsidR="001F5005" w:rsidRPr="00CC3365">
        <w:rPr>
          <w:rFonts w:ascii="Arial" w:hAnsi="Arial" w:cs="Arial"/>
        </w:rPr>
        <w:t>vybaveny osobními ochrannými pracovními prostředky dle účinné legislativy.</w:t>
      </w:r>
    </w:p>
    <w:p w14:paraId="5500E425" w14:textId="77777777" w:rsidR="00381F47" w:rsidRPr="00BC50BB" w:rsidRDefault="00381F47" w:rsidP="00381F47">
      <w:pPr>
        <w:pStyle w:val="Odstavecseseznamem"/>
        <w:numPr>
          <w:ilvl w:val="1"/>
          <w:numId w:val="2"/>
        </w:numPr>
        <w:spacing w:after="120"/>
        <w:ind w:left="526" w:right="-2" w:hanging="526"/>
        <w:jc w:val="both"/>
        <w:rPr>
          <w:rFonts w:ascii="Arial" w:hAnsi="Arial" w:cs="Arial"/>
        </w:rPr>
      </w:pPr>
      <w:r w:rsidRPr="00BC50BB">
        <w:rPr>
          <w:rFonts w:ascii="Arial" w:hAnsi="Arial" w:cs="Arial"/>
        </w:rPr>
        <w:t>Dodavatel je povinen uchovávat veškerou dokumentaci související s realizací projektu včetně účetních dokladů minimálně po dobu uvedenou v kapitole 9.2. Pravidel. Pokud je v českých právních předpisech stanovena lhůta delší, musí ji žadatel/příjemce použít.</w:t>
      </w:r>
    </w:p>
    <w:p w14:paraId="1E3D3C48" w14:textId="77777777" w:rsidR="00381F47" w:rsidRPr="00BC50BB" w:rsidRDefault="00381F47" w:rsidP="00381F47">
      <w:pPr>
        <w:pStyle w:val="Odstavecseseznamem"/>
        <w:numPr>
          <w:ilvl w:val="1"/>
          <w:numId w:val="2"/>
        </w:numPr>
        <w:spacing w:after="120"/>
        <w:ind w:left="526" w:right="-2" w:hanging="526"/>
        <w:jc w:val="both"/>
        <w:rPr>
          <w:rFonts w:ascii="Arial" w:hAnsi="Arial" w:cs="Arial"/>
        </w:rPr>
      </w:pPr>
      <w:r w:rsidRPr="00BC50BB">
        <w:rPr>
          <w:rFonts w:ascii="Arial" w:hAnsi="Arial" w:cs="Arial"/>
        </w:rPr>
        <w:t>Dodavatel je povinen minimálně do 31. 12. 2035 poskytovat požadované informace a dokumentaci související s realizací projektu zaměstnancům nebo zmocněncům pověřených orgánů (Centra, MMR, MF,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65480268" w14:textId="77777777" w:rsidR="005564C3" w:rsidRPr="00DA76C6" w:rsidRDefault="005564C3" w:rsidP="001F5005">
      <w:pPr>
        <w:ind w:right="706"/>
        <w:rPr>
          <w:rFonts w:ascii="Arial" w:hAnsi="Arial" w:cs="Arial"/>
          <w:b/>
        </w:rPr>
      </w:pPr>
    </w:p>
    <w:p w14:paraId="16913264" w14:textId="2FE9A74B" w:rsidR="005564C3" w:rsidRPr="00DA76C6" w:rsidRDefault="00C55C91" w:rsidP="005564C3">
      <w:pPr>
        <w:ind w:right="706"/>
        <w:jc w:val="center"/>
        <w:rPr>
          <w:rFonts w:ascii="Arial" w:hAnsi="Arial" w:cs="Arial"/>
          <w:b/>
        </w:rPr>
      </w:pPr>
      <w:r>
        <w:rPr>
          <w:rFonts w:ascii="Arial" w:hAnsi="Arial" w:cs="Arial"/>
          <w:b/>
        </w:rPr>
        <w:t>VII</w:t>
      </w:r>
      <w:r w:rsidR="005564C3" w:rsidRPr="00DA76C6">
        <w:rPr>
          <w:rFonts w:ascii="Arial" w:hAnsi="Arial" w:cs="Arial"/>
          <w:b/>
        </w:rPr>
        <w:t>.</w:t>
      </w:r>
    </w:p>
    <w:p w14:paraId="5B46DB4D" w14:textId="77777777" w:rsidR="005564C3" w:rsidRDefault="005564C3" w:rsidP="005564C3">
      <w:pPr>
        <w:ind w:right="706"/>
        <w:jc w:val="center"/>
        <w:rPr>
          <w:rFonts w:ascii="Arial" w:hAnsi="Arial" w:cs="Arial"/>
          <w:b/>
        </w:rPr>
      </w:pPr>
      <w:r w:rsidRPr="00DA76C6">
        <w:rPr>
          <w:rFonts w:ascii="Arial" w:hAnsi="Arial" w:cs="Arial"/>
          <w:b/>
        </w:rPr>
        <w:t>Závěrečná ustanovení</w:t>
      </w:r>
    </w:p>
    <w:p w14:paraId="41DE78DF" w14:textId="77777777" w:rsidR="00AA3869" w:rsidRPr="00DA76C6" w:rsidRDefault="00AA3869" w:rsidP="003033C1">
      <w:pPr>
        <w:pStyle w:val="Odstavecseseznamem"/>
        <w:numPr>
          <w:ilvl w:val="0"/>
          <w:numId w:val="2"/>
        </w:numPr>
        <w:spacing w:after="120"/>
        <w:ind w:right="-2"/>
        <w:jc w:val="both"/>
        <w:rPr>
          <w:rFonts w:ascii="Arial" w:hAnsi="Arial" w:cs="Arial"/>
          <w:vanish/>
        </w:rPr>
      </w:pPr>
    </w:p>
    <w:p w14:paraId="319931B2" w14:textId="77777777" w:rsidR="00DF6B59" w:rsidRPr="00201BFF" w:rsidRDefault="00DF6B59" w:rsidP="00DF6B59">
      <w:pPr>
        <w:pStyle w:val="Odstavecseseznamem"/>
        <w:numPr>
          <w:ilvl w:val="1"/>
          <w:numId w:val="2"/>
        </w:numPr>
        <w:spacing w:after="120"/>
        <w:ind w:left="567" w:right="-2" w:hanging="851"/>
        <w:jc w:val="both"/>
        <w:rPr>
          <w:rFonts w:ascii="Arial" w:hAnsi="Arial" w:cs="Arial"/>
        </w:rPr>
      </w:pPr>
      <w:r w:rsidRPr="00201BFF">
        <w:rPr>
          <w:rFonts w:ascii="Arial" w:hAnsi="Arial" w:cs="Arial"/>
        </w:rPr>
        <w:t>Smlouva je vypracována ve čtyřech vyhotoveních, přičemž každá ze smluvních stran obdrží dvě vyhotovení, nedohodly-li se smluvní strany na tom, že Smlouva je vyhotovena pouze v elektronické verzi a podepsána uznávaným elektronickým podpisem. V takovém případě obdrží obě Smluvní strany její elektronický originál.</w:t>
      </w:r>
    </w:p>
    <w:p w14:paraId="5D144E2F" w14:textId="1F2C300E" w:rsidR="00DF6B59" w:rsidRPr="00201BFF" w:rsidRDefault="00DF6B59" w:rsidP="00DF6B59">
      <w:pPr>
        <w:pStyle w:val="Odstavecseseznamem"/>
        <w:numPr>
          <w:ilvl w:val="1"/>
          <w:numId w:val="2"/>
        </w:numPr>
        <w:spacing w:after="120"/>
        <w:ind w:left="567" w:right="-2" w:hanging="851"/>
        <w:jc w:val="both"/>
        <w:rPr>
          <w:rFonts w:ascii="Arial" w:hAnsi="Arial" w:cs="Arial"/>
        </w:rPr>
      </w:pPr>
      <w:r w:rsidRPr="00201BFF">
        <w:rPr>
          <w:rFonts w:ascii="Arial" w:hAnsi="Arial" w:cs="Arial"/>
        </w:rPr>
        <w:t xml:space="preserve">Korespondence a platební doklady, které budou </w:t>
      </w:r>
      <w:r w:rsidR="00BD2C42">
        <w:rPr>
          <w:rFonts w:ascii="Arial" w:hAnsi="Arial" w:cs="Arial"/>
        </w:rPr>
        <w:t>kupujícímu</w:t>
      </w:r>
      <w:r w:rsidRPr="00201BFF">
        <w:rPr>
          <w:rFonts w:ascii="Arial" w:hAnsi="Arial" w:cs="Arial"/>
        </w:rPr>
        <w:t xml:space="preserve"> zasílány </w:t>
      </w:r>
      <w:r w:rsidR="00BD2C42">
        <w:rPr>
          <w:rFonts w:ascii="Arial" w:hAnsi="Arial" w:cs="Arial"/>
        </w:rPr>
        <w:t>prodávajícím</w:t>
      </w:r>
      <w:r w:rsidRPr="00201BFF">
        <w:rPr>
          <w:rFonts w:ascii="Arial" w:hAnsi="Arial" w:cs="Arial"/>
        </w:rPr>
        <w:t xml:space="preserve">, musí být označeny číslem smlouvy </w:t>
      </w:r>
      <w:r w:rsidR="00BD2C42">
        <w:rPr>
          <w:rFonts w:ascii="Arial" w:hAnsi="Arial" w:cs="Arial"/>
        </w:rPr>
        <w:t>kupujícího</w:t>
      </w:r>
      <w:r w:rsidRPr="00201BFF">
        <w:rPr>
          <w:rFonts w:ascii="Arial" w:hAnsi="Arial" w:cs="Arial"/>
        </w:rPr>
        <w:t xml:space="preserve">, číslem a názvem akce. Neoznačenou korespondenci a platební doklady má </w:t>
      </w:r>
      <w:r w:rsidR="00BD2C42">
        <w:rPr>
          <w:rFonts w:ascii="Arial" w:hAnsi="Arial" w:cs="Arial"/>
        </w:rPr>
        <w:t>kupující</w:t>
      </w:r>
      <w:r w:rsidRPr="00201BFF">
        <w:rPr>
          <w:rFonts w:ascii="Arial" w:hAnsi="Arial" w:cs="Arial"/>
        </w:rPr>
        <w:t xml:space="preserve"> právo vrátit </w:t>
      </w:r>
      <w:r w:rsidR="00BD2C42">
        <w:rPr>
          <w:rFonts w:ascii="Arial" w:hAnsi="Arial" w:cs="Arial"/>
        </w:rPr>
        <w:t>prodávajícímu</w:t>
      </w:r>
      <w:r w:rsidRPr="00201BFF">
        <w:rPr>
          <w:rFonts w:ascii="Arial" w:hAnsi="Arial" w:cs="Arial"/>
        </w:rPr>
        <w:t>.</w:t>
      </w:r>
    </w:p>
    <w:p w14:paraId="6F0836B7" w14:textId="77777777" w:rsidR="00DF6B59" w:rsidRPr="00201BFF" w:rsidRDefault="00DF6B59" w:rsidP="00DF6B59">
      <w:pPr>
        <w:pStyle w:val="Odstavecseseznamem"/>
        <w:numPr>
          <w:ilvl w:val="1"/>
          <w:numId w:val="2"/>
        </w:numPr>
        <w:spacing w:after="120"/>
        <w:ind w:left="567" w:right="-2" w:hanging="851"/>
        <w:jc w:val="both"/>
        <w:rPr>
          <w:rFonts w:ascii="Arial" w:hAnsi="Arial" w:cs="Arial"/>
        </w:rPr>
      </w:pPr>
      <w:r w:rsidRPr="00201BFF">
        <w:rPr>
          <w:rFonts w:ascii="Arial" w:hAnsi="Arial" w:cs="Arial"/>
        </w:rPr>
        <w:t>Pokud není touto Smlouvou stanoveno jinak, řídí se vztahy účastníků obecně závaznými předpisy, zejména ustanoveními zákona č. 89/2012 Sb., občanského zákoníku, v platném znění.</w:t>
      </w:r>
    </w:p>
    <w:p w14:paraId="2927FBEC" w14:textId="77777777" w:rsidR="00DF6B59" w:rsidRPr="00201BFF" w:rsidRDefault="00DF6B59" w:rsidP="00DF6B59">
      <w:pPr>
        <w:pStyle w:val="Odstavecseseznamem"/>
        <w:numPr>
          <w:ilvl w:val="1"/>
          <w:numId w:val="2"/>
        </w:numPr>
        <w:spacing w:after="120"/>
        <w:ind w:left="567" w:right="-2" w:hanging="851"/>
        <w:jc w:val="both"/>
        <w:rPr>
          <w:rFonts w:ascii="Arial" w:hAnsi="Arial" w:cs="Arial"/>
        </w:rPr>
      </w:pPr>
      <w:r w:rsidRPr="00201BFF">
        <w:rPr>
          <w:rFonts w:ascii="Arial" w:hAnsi="Arial" w:cs="Arial"/>
        </w:rPr>
        <w:t xml:space="preserve">Smlouva nabývá platnosti jejím podpisem oběma Smluvními stranami, nedohodly-li se Smluvní strany na tom, že Smlouva je vyhotovena pouze v elektronické verzi a podepsána uznávaným elektronickým podpisem. V takovém případě Smlouva nabývá platnosti dnem </w:t>
      </w:r>
      <w:r w:rsidRPr="00201BFF">
        <w:rPr>
          <w:rFonts w:ascii="Arial" w:hAnsi="Arial" w:cs="Arial"/>
        </w:rPr>
        <w:lastRenderedPageBreak/>
        <w:t>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 Na důkaz svého souhlasu s obsahem této Smlouvy k ní Smluvní strany připojily své uznávané elektronické podpisy dle zákona č. 297/2016 Sb., o službách vytvářejících důvěru pro elektronické transakce, ve znění pozdějších předpisů.</w:t>
      </w:r>
    </w:p>
    <w:p w14:paraId="7DF866DF" w14:textId="77777777" w:rsidR="00DF6B59" w:rsidRPr="00201BFF" w:rsidRDefault="00DF6B59" w:rsidP="00DF6B59">
      <w:pPr>
        <w:pStyle w:val="Odstavecseseznamem"/>
        <w:numPr>
          <w:ilvl w:val="1"/>
          <w:numId w:val="2"/>
        </w:numPr>
        <w:spacing w:after="120"/>
        <w:ind w:left="567" w:right="-2" w:hanging="851"/>
        <w:jc w:val="both"/>
        <w:rPr>
          <w:rFonts w:ascii="Arial" w:hAnsi="Arial" w:cs="Arial"/>
        </w:rPr>
      </w:pPr>
      <w:r w:rsidRPr="00201BFF">
        <w:rPr>
          <w:rFonts w:ascii="Arial" w:hAnsi="Arial" w:cs="Arial"/>
        </w:rPr>
        <w:t xml:space="preserve">Smlouva nabývá účinnosti dnem zveřejnění v registru smluv v souladu se zákonem č. 340/2015 Sb., o registru smluv, v platném znění.  </w:t>
      </w:r>
    </w:p>
    <w:p w14:paraId="3D8F668F" w14:textId="77777777" w:rsidR="00DF6B59" w:rsidRPr="00201BFF" w:rsidRDefault="00DF6B59" w:rsidP="00DF6B59">
      <w:pPr>
        <w:pStyle w:val="Odstavecseseznamem"/>
        <w:numPr>
          <w:ilvl w:val="1"/>
          <w:numId w:val="2"/>
        </w:numPr>
        <w:spacing w:after="120"/>
        <w:ind w:left="567" w:right="-2" w:hanging="851"/>
        <w:jc w:val="both"/>
        <w:rPr>
          <w:rFonts w:ascii="Arial" w:hAnsi="Arial" w:cs="Arial"/>
        </w:rPr>
      </w:pPr>
      <w:r w:rsidRPr="00201BFF">
        <w:rPr>
          <w:rFonts w:ascii="Arial" w:hAnsi="Arial" w:cs="Arial"/>
        </w:rPr>
        <w:t>Měnit nebo doplňovat text této Smlouvy je možné jen formou písemných dodatků, které budou platné, jestliže budou řádně potvrzené a podepsané oprávněnými zástupci obou Smluvních stran. Ostatní ujednání pracovníků obou Smluvních stran, týkající se realizace akce, se považují jen za přípravné jednání.</w:t>
      </w:r>
    </w:p>
    <w:p w14:paraId="2F3F82F0" w14:textId="77777777" w:rsidR="005564C3" w:rsidRPr="00DA76C6" w:rsidRDefault="005564C3" w:rsidP="005564C3">
      <w:pPr>
        <w:ind w:right="706"/>
        <w:jc w:val="both"/>
        <w:rPr>
          <w:rFonts w:ascii="Arial" w:hAnsi="Arial" w:cs="Arial"/>
        </w:rPr>
      </w:pPr>
    </w:p>
    <w:p w14:paraId="328EF7D9" w14:textId="77777777" w:rsidR="005564C3" w:rsidRPr="00DA76C6" w:rsidRDefault="005564C3" w:rsidP="005564C3">
      <w:pPr>
        <w:ind w:right="706"/>
        <w:jc w:val="both"/>
        <w:rPr>
          <w:rFonts w:ascii="Arial" w:hAnsi="Arial" w:cs="Arial"/>
          <w:b/>
        </w:rPr>
      </w:pPr>
      <w:r w:rsidRPr="00DA76C6">
        <w:rPr>
          <w:rFonts w:ascii="Arial" w:hAnsi="Arial" w:cs="Arial"/>
          <w:b/>
        </w:rPr>
        <w:t xml:space="preserve">Přílohy smlouvy: </w:t>
      </w:r>
    </w:p>
    <w:p w14:paraId="2F971862" w14:textId="6A01F91A" w:rsidR="004F61A7" w:rsidRPr="00DA76C6" w:rsidRDefault="004F61A7" w:rsidP="004F61A7">
      <w:pPr>
        <w:numPr>
          <w:ilvl w:val="0"/>
          <w:numId w:val="1"/>
        </w:numPr>
        <w:spacing w:after="0"/>
        <w:rPr>
          <w:rFonts w:ascii="Arial" w:hAnsi="Arial" w:cs="Arial"/>
        </w:rPr>
      </w:pPr>
      <w:r w:rsidRPr="00DA76C6">
        <w:rPr>
          <w:rFonts w:ascii="Arial" w:hAnsi="Arial" w:cs="Arial"/>
        </w:rPr>
        <w:t>Oceněný výkaz výměr</w:t>
      </w:r>
      <w:r w:rsidR="00B3272A" w:rsidRPr="00DA76C6">
        <w:rPr>
          <w:rFonts w:ascii="Arial" w:hAnsi="Arial" w:cs="Arial"/>
        </w:rPr>
        <w:t xml:space="preserve"> – rozpočet</w:t>
      </w:r>
    </w:p>
    <w:p w14:paraId="166B88F4" w14:textId="77777777" w:rsidR="00B3272A" w:rsidRPr="00DA76C6" w:rsidRDefault="00B3272A" w:rsidP="005564C3">
      <w:pPr>
        <w:ind w:right="706"/>
        <w:rPr>
          <w:rFonts w:ascii="Arial" w:hAnsi="Arial" w:cs="Arial"/>
        </w:rPr>
      </w:pPr>
    </w:p>
    <w:p w14:paraId="320AB6D4" w14:textId="77777777" w:rsidR="005564C3" w:rsidRPr="003037C7" w:rsidRDefault="005564C3" w:rsidP="005564C3">
      <w:pPr>
        <w:rPr>
          <w:rFonts w:ascii="Arial" w:hAnsi="Arial" w:cs="Arial"/>
        </w:rPr>
      </w:pPr>
      <w:r w:rsidRPr="00DA76C6">
        <w:rPr>
          <w:rFonts w:ascii="Arial" w:hAnsi="Arial" w:cs="Arial"/>
        </w:rPr>
        <w:t>V Roudnici nad Labem, dne ....................</w:t>
      </w:r>
      <w:r w:rsidRPr="00DA76C6">
        <w:rPr>
          <w:rFonts w:ascii="Arial" w:hAnsi="Arial" w:cs="Arial"/>
        </w:rPr>
        <w:tab/>
      </w:r>
      <w:r w:rsidRPr="00DA76C6">
        <w:rPr>
          <w:rFonts w:ascii="Arial" w:hAnsi="Arial" w:cs="Arial"/>
        </w:rPr>
        <w:tab/>
        <w:t xml:space="preserve">V </w:t>
      </w:r>
      <w:permStart w:id="1908619196" w:edGrp="everyone"/>
      <w:r w:rsidRPr="00DA76C6">
        <w:rPr>
          <w:rFonts w:ascii="Arial" w:hAnsi="Arial" w:cs="Arial"/>
        </w:rPr>
        <w:t>…………………</w:t>
      </w:r>
      <w:proofErr w:type="gramStart"/>
      <w:r w:rsidRPr="00DA76C6">
        <w:rPr>
          <w:rFonts w:ascii="Arial" w:hAnsi="Arial" w:cs="Arial"/>
        </w:rPr>
        <w:t>…….</w:t>
      </w:r>
      <w:proofErr w:type="gramEnd"/>
      <w:r w:rsidRPr="00DA76C6">
        <w:rPr>
          <w:rFonts w:ascii="Arial" w:hAnsi="Arial" w:cs="Arial"/>
        </w:rPr>
        <w:t>.</w:t>
      </w:r>
      <w:permEnd w:id="1908619196"/>
      <w:r w:rsidRPr="00DA76C6">
        <w:rPr>
          <w:rFonts w:ascii="Arial" w:hAnsi="Arial" w:cs="Arial"/>
        </w:rPr>
        <w:t>,</w:t>
      </w:r>
      <w:r w:rsidRPr="003037C7">
        <w:rPr>
          <w:rFonts w:ascii="Arial" w:hAnsi="Arial" w:cs="Arial"/>
        </w:rPr>
        <w:t xml:space="preserve"> dne</w:t>
      </w:r>
      <w:proofErr w:type="gramStart"/>
      <w:r w:rsidRPr="003037C7">
        <w:rPr>
          <w:rFonts w:ascii="Arial" w:hAnsi="Arial" w:cs="Arial"/>
        </w:rPr>
        <w:t xml:space="preserve"> </w:t>
      </w:r>
      <w:permStart w:id="1536167691" w:edGrp="everyone"/>
      <w:r w:rsidRPr="003037C7">
        <w:rPr>
          <w:rFonts w:ascii="Arial" w:hAnsi="Arial" w:cs="Arial"/>
        </w:rPr>
        <w:t>….</w:t>
      </w:r>
      <w:proofErr w:type="gramEnd"/>
      <w:r w:rsidRPr="003037C7">
        <w:rPr>
          <w:rFonts w:ascii="Arial" w:hAnsi="Arial" w:cs="Arial"/>
        </w:rPr>
        <w:t xml:space="preserve">.………… </w:t>
      </w:r>
      <w:permEnd w:id="1536167691"/>
    </w:p>
    <w:p w14:paraId="6014C1F3" w14:textId="77777777" w:rsidR="005564C3" w:rsidRPr="003037C7" w:rsidRDefault="005564C3" w:rsidP="005564C3">
      <w:pPr>
        <w:rPr>
          <w:rFonts w:ascii="Arial" w:hAnsi="Arial" w:cs="Arial"/>
        </w:rPr>
      </w:pPr>
    </w:p>
    <w:p w14:paraId="17616670" w14:textId="181580EA" w:rsidR="005564C3" w:rsidRPr="003037C7" w:rsidRDefault="00E3328D" w:rsidP="005564C3">
      <w:pPr>
        <w:rPr>
          <w:rFonts w:ascii="Arial" w:hAnsi="Arial" w:cs="Arial"/>
        </w:rPr>
      </w:pPr>
      <w:proofErr w:type="gramStart"/>
      <w:r>
        <w:rPr>
          <w:rFonts w:ascii="Arial" w:hAnsi="Arial" w:cs="Arial"/>
        </w:rPr>
        <w:t>Kupující</w:t>
      </w:r>
      <w:r w:rsidR="005564C3" w:rsidRPr="003037C7">
        <w:rPr>
          <w:rFonts w:ascii="Arial" w:hAnsi="Arial" w:cs="Arial"/>
        </w:rPr>
        <w:t xml:space="preserve">:   </w:t>
      </w:r>
      <w:proofErr w:type="gramEnd"/>
      <w:r w:rsidR="005564C3" w:rsidRPr="003037C7">
        <w:rPr>
          <w:rFonts w:ascii="Arial" w:hAnsi="Arial" w:cs="Arial"/>
        </w:rPr>
        <w:t xml:space="preserve">                                                             </w:t>
      </w:r>
      <w:r>
        <w:rPr>
          <w:rFonts w:ascii="Arial" w:hAnsi="Arial" w:cs="Arial"/>
        </w:rPr>
        <w:t>Prodávající</w:t>
      </w:r>
      <w:r w:rsidR="005564C3" w:rsidRPr="003037C7">
        <w:rPr>
          <w:rFonts w:ascii="Arial" w:hAnsi="Arial" w:cs="Arial"/>
        </w:rPr>
        <w:t>:</w:t>
      </w:r>
    </w:p>
    <w:p w14:paraId="3CD7CF95" w14:textId="77777777" w:rsidR="005564C3" w:rsidRPr="003037C7" w:rsidRDefault="005564C3" w:rsidP="005564C3">
      <w:pPr>
        <w:rPr>
          <w:rFonts w:ascii="Arial" w:hAnsi="Arial" w:cs="Arial"/>
        </w:rPr>
      </w:pPr>
    </w:p>
    <w:p w14:paraId="3E436564" w14:textId="77777777" w:rsidR="005564C3" w:rsidRPr="003037C7" w:rsidRDefault="005564C3" w:rsidP="005564C3">
      <w:pPr>
        <w:rPr>
          <w:rFonts w:ascii="Arial" w:hAnsi="Arial" w:cs="Arial"/>
        </w:rPr>
      </w:pPr>
      <w:r w:rsidRPr="003037C7">
        <w:rPr>
          <w:rFonts w:ascii="Arial" w:hAnsi="Arial" w:cs="Arial"/>
        </w:rPr>
        <w:t>..............................................................                   ..............................................................</w:t>
      </w:r>
    </w:p>
    <w:p w14:paraId="3A957423" w14:textId="48E0091B" w:rsidR="005564C3" w:rsidRPr="003037C7" w:rsidRDefault="005564C3" w:rsidP="005564C3">
      <w:pPr>
        <w:ind w:left="708"/>
        <w:rPr>
          <w:rFonts w:ascii="Arial" w:hAnsi="Arial" w:cs="Arial"/>
        </w:rPr>
      </w:pPr>
      <w:r w:rsidRPr="003037C7">
        <w:t xml:space="preserve">      </w:t>
      </w:r>
      <w:r w:rsidRPr="003037C7">
        <w:rPr>
          <w:rFonts w:ascii="Arial" w:hAnsi="Arial" w:cs="Arial"/>
        </w:rPr>
        <w:t xml:space="preserve">Ing. František Padělek, </w:t>
      </w:r>
      <w:r w:rsidRPr="003037C7">
        <w:rPr>
          <w:rFonts w:ascii="Arial" w:hAnsi="Arial" w:cs="Arial"/>
        </w:rPr>
        <w:tab/>
      </w:r>
      <w:r w:rsidRPr="003037C7">
        <w:rPr>
          <w:rFonts w:ascii="Arial" w:hAnsi="Arial" w:cs="Arial"/>
        </w:rPr>
        <w:tab/>
      </w:r>
      <w:r w:rsidRPr="003037C7">
        <w:rPr>
          <w:rFonts w:ascii="Arial" w:hAnsi="Arial" w:cs="Arial"/>
        </w:rPr>
        <w:tab/>
      </w:r>
      <w:r w:rsidR="00974E70" w:rsidRPr="003037C7">
        <w:rPr>
          <w:rFonts w:ascii="Arial" w:hAnsi="Arial" w:cs="Arial"/>
        </w:rPr>
        <w:t xml:space="preserve">       </w:t>
      </w:r>
      <w:r w:rsidRPr="003037C7">
        <w:rPr>
          <w:rFonts w:ascii="Arial" w:hAnsi="Arial" w:cs="Arial"/>
        </w:rPr>
        <w:t xml:space="preserve"> </w:t>
      </w:r>
      <w:proofErr w:type="gramStart"/>
      <w:r w:rsidRPr="003037C7">
        <w:rPr>
          <w:rFonts w:ascii="Arial" w:hAnsi="Arial" w:cs="Arial"/>
        </w:rPr>
        <w:t xml:space="preserve"> </w:t>
      </w:r>
      <w:permStart w:id="1782872948" w:edGrp="everyone"/>
      <w:r w:rsidRPr="003037C7">
        <w:rPr>
          <w:rFonts w:ascii="Arial" w:hAnsi="Arial" w:cs="Arial"/>
        </w:rPr>
        <w:t>.…</w:t>
      </w:r>
      <w:proofErr w:type="gramEnd"/>
      <w:r w:rsidRPr="003037C7">
        <w:rPr>
          <w:rFonts w:ascii="Arial" w:hAnsi="Arial" w:cs="Arial"/>
        </w:rPr>
        <w:t>……………………………...</w:t>
      </w:r>
      <w:permEnd w:id="1782872948"/>
    </w:p>
    <w:p w14:paraId="43580F40" w14:textId="2EE5C18D" w:rsidR="00084437" w:rsidRPr="009B1D4F" w:rsidRDefault="00974E70" w:rsidP="00974E70">
      <w:pPr>
        <w:rPr>
          <w:rFonts w:ascii="Arial" w:hAnsi="Arial" w:cs="Arial"/>
        </w:rPr>
      </w:pPr>
      <w:r w:rsidRPr="003037C7">
        <w:rPr>
          <w:rFonts w:ascii="Arial" w:hAnsi="Arial" w:cs="Arial"/>
        </w:rPr>
        <w:t xml:space="preserve">      </w:t>
      </w:r>
      <w:r w:rsidR="005564C3" w:rsidRPr="003037C7">
        <w:rPr>
          <w:rFonts w:ascii="Arial" w:hAnsi="Arial" w:cs="Arial"/>
        </w:rPr>
        <w:t>starosta Města Roudnice nad Labem</w:t>
      </w:r>
      <w:r w:rsidR="005564C3" w:rsidRPr="003037C7">
        <w:rPr>
          <w:rFonts w:ascii="Arial" w:hAnsi="Arial" w:cs="Arial"/>
        </w:rPr>
        <w:tab/>
      </w:r>
      <w:r w:rsidR="005564C3" w:rsidRPr="003037C7">
        <w:rPr>
          <w:rFonts w:ascii="Arial" w:hAnsi="Arial" w:cs="Arial"/>
        </w:rPr>
        <w:tab/>
        <w:t xml:space="preserve">      </w:t>
      </w:r>
      <w:r w:rsidRPr="003037C7">
        <w:rPr>
          <w:rFonts w:ascii="Arial" w:hAnsi="Arial" w:cs="Arial"/>
        </w:rPr>
        <w:t xml:space="preserve"> </w:t>
      </w:r>
      <w:r w:rsidR="005564C3" w:rsidRPr="003037C7">
        <w:rPr>
          <w:rFonts w:ascii="Arial" w:hAnsi="Arial" w:cs="Arial"/>
        </w:rPr>
        <w:t xml:space="preserve">  </w:t>
      </w:r>
      <w:permStart w:id="2082431699" w:edGrp="everyone"/>
      <w:r w:rsidR="005564C3" w:rsidRPr="003037C7">
        <w:rPr>
          <w:rFonts w:ascii="Arial" w:hAnsi="Arial" w:cs="Arial"/>
        </w:rPr>
        <w:t>………………………………….</w:t>
      </w:r>
      <w:permEnd w:id="2082431699"/>
    </w:p>
    <w:sectPr w:rsidR="00084437" w:rsidRPr="009B1D4F" w:rsidSect="002C604E">
      <w:headerReference w:type="default" r:id="rId8"/>
      <w:footerReference w:type="default" r:id="rId9"/>
      <w:pgSz w:w="11906" w:h="16838"/>
      <w:pgMar w:top="1418" w:right="1418"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D4881" w14:textId="77777777" w:rsidR="008131D2" w:rsidRDefault="008131D2" w:rsidP="00D61308">
      <w:pPr>
        <w:spacing w:after="0" w:line="240" w:lineRule="auto"/>
      </w:pPr>
      <w:r>
        <w:separator/>
      </w:r>
    </w:p>
  </w:endnote>
  <w:endnote w:type="continuationSeparator" w:id="0">
    <w:p w14:paraId="038E19CF" w14:textId="77777777" w:rsidR="008131D2" w:rsidRDefault="008131D2" w:rsidP="00D61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563719"/>
      <w:docPartObj>
        <w:docPartGallery w:val="Page Numbers (Bottom of Page)"/>
        <w:docPartUnique/>
      </w:docPartObj>
    </w:sdtPr>
    <w:sdtEndPr/>
    <w:sdtContent>
      <w:p w14:paraId="4670201C" w14:textId="77777777" w:rsidR="00880470" w:rsidRDefault="0015656A" w:rsidP="007556B2">
        <w:pPr>
          <w:pStyle w:val="Zpat"/>
          <w:tabs>
            <w:tab w:val="clear" w:pos="9072"/>
            <w:tab w:val="right" w:pos="8647"/>
          </w:tabs>
          <w:ind w:right="848"/>
          <w:jc w:val="right"/>
        </w:pPr>
        <w:r>
          <w:rPr>
            <w:noProof/>
          </w:rPr>
          <w:fldChar w:fldCharType="begin"/>
        </w:r>
        <w:r>
          <w:rPr>
            <w:noProof/>
          </w:rPr>
          <w:instrText xml:space="preserve"> PAGE   \* MERGEFORMAT </w:instrText>
        </w:r>
        <w:r>
          <w:rPr>
            <w:noProof/>
          </w:rPr>
          <w:fldChar w:fldCharType="separate"/>
        </w:r>
        <w:r w:rsidR="003B3022">
          <w:rPr>
            <w:noProof/>
          </w:rPr>
          <w:t>4</w:t>
        </w:r>
        <w:r>
          <w:rPr>
            <w:noProof/>
          </w:rPr>
          <w:fldChar w:fldCharType="end"/>
        </w:r>
      </w:p>
    </w:sdtContent>
  </w:sdt>
  <w:p w14:paraId="568CBD05" w14:textId="77777777" w:rsidR="00880470" w:rsidRDefault="0088047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28EA5" w14:textId="77777777" w:rsidR="008131D2" w:rsidRDefault="008131D2" w:rsidP="00D61308">
      <w:pPr>
        <w:spacing w:after="0" w:line="240" w:lineRule="auto"/>
      </w:pPr>
      <w:r>
        <w:separator/>
      </w:r>
    </w:p>
  </w:footnote>
  <w:footnote w:type="continuationSeparator" w:id="0">
    <w:p w14:paraId="4C8A7344" w14:textId="77777777" w:rsidR="008131D2" w:rsidRDefault="008131D2" w:rsidP="00D613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8F92C" w14:textId="7E35A61E" w:rsidR="00B5327E" w:rsidRDefault="00B5327E">
    <w:pPr>
      <w:pStyle w:val="Zhlav"/>
    </w:pPr>
    <w:r>
      <w:rPr>
        <w:noProof/>
      </w:rPr>
      <w:drawing>
        <wp:inline distT="0" distB="0" distL="0" distR="0" wp14:anchorId="74A7A971" wp14:editId="74C9EFA7">
          <wp:extent cx="5759450" cy="699135"/>
          <wp:effectExtent l="0" t="0" r="0" b="5715"/>
          <wp:docPr id="88642429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991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2BE6"/>
    <w:multiLevelType w:val="hybridMultilevel"/>
    <w:tmpl w:val="C28A9BE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8234461"/>
    <w:multiLevelType w:val="multilevel"/>
    <w:tmpl w:val="7D3610B0"/>
    <w:lvl w:ilvl="0">
      <w:start w:val="1"/>
      <w:numFmt w:val="upperRoman"/>
      <w:pStyle w:val="Nadpislnku"/>
      <w:suff w:val="nothing"/>
      <w:lvlText w:val="Článek %1."/>
      <w:lvlJc w:val="left"/>
      <w:pPr>
        <w:ind w:left="4962" w:firstLine="0"/>
      </w:pPr>
      <w:rPr>
        <w:rFonts w:hint="default"/>
      </w:rPr>
    </w:lvl>
    <w:lvl w:ilvl="1">
      <w:start w:val="4"/>
      <w:numFmt w:val="decimal"/>
      <w:pStyle w:val="Odstavec"/>
      <w:isLgl/>
      <w:lvlText w:val="%1.%2."/>
      <w:lvlJc w:val="left"/>
      <w:pPr>
        <w:tabs>
          <w:tab w:val="num" w:pos="1419"/>
        </w:tabs>
        <w:ind w:left="1419" w:hanging="709"/>
      </w:pPr>
      <w:rPr>
        <w:rFonts w:ascii="Arial" w:hAnsi="Arial" w:cs="Arial" w:hint="default"/>
        <w:b w:val="0"/>
        <w:i w:val="0"/>
      </w:rPr>
    </w:lvl>
    <w:lvl w:ilvl="2">
      <w:start w:val="1"/>
      <w:numFmt w:val="lowerLetter"/>
      <w:lvlText w:val="%3)"/>
      <w:lvlJc w:val="left"/>
      <w:pPr>
        <w:tabs>
          <w:tab w:val="num" w:pos="1134"/>
        </w:tabs>
        <w:ind w:left="1134" w:hanging="283"/>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2" w15:restartNumberingAfterBreak="0">
    <w:nsid w:val="319F6341"/>
    <w:multiLevelType w:val="multilevel"/>
    <w:tmpl w:val="E3640A1C"/>
    <w:lvl w:ilvl="0">
      <w:start w:val="1"/>
      <w:numFmt w:val="decimal"/>
      <w:lvlText w:val="%1."/>
      <w:lvlJc w:val="left"/>
      <w:pPr>
        <w:ind w:left="810" w:hanging="810"/>
      </w:pPr>
      <w:rPr>
        <w:rFonts w:eastAsia="TimesNewRomanPSMT" w:hint="default"/>
        <w:b w:val="0"/>
        <w:color w:val="FFFFFF" w:themeColor="background1"/>
      </w:rPr>
    </w:lvl>
    <w:lvl w:ilvl="1">
      <w:start w:val="1"/>
      <w:numFmt w:val="decimal"/>
      <w:lvlText w:val="%1.%2."/>
      <w:lvlJc w:val="left"/>
      <w:pPr>
        <w:ind w:left="1236" w:hanging="810"/>
      </w:pPr>
      <w:rPr>
        <w:rFonts w:ascii="Arial" w:eastAsia="TimesNewRomanPSMT" w:hAnsi="Arial" w:cs="Arial" w:hint="default"/>
        <w:b w:val="0"/>
        <w:sz w:val="22"/>
        <w:szCs w:val="22"/>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3" w15:restartNumberingAfterBreak="0">
    <w:nsid w:val="39CD290F"/>
    <w:multiLevelType w:val="hybridMultilevel"/>
    <w:tmpl w:val="BF745DA8"/>
    <w:lvl w:ilvl="0" w:tplc="04090017">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E50F62"/>
    <w:multiLevelType w:val="hybridMultilevel"/>
    <w:tmpl w:val="315E40FE"/>
    <w:lvl w:ilvl="0" w:tplc="1FEC20A8">
      <w:start w:val="1"/>
      <w:numFmt w:val="lowerLetter"/>
      <w:lvlText w:val="%1)"/>
      <w:lvlJc w:val="left"/>
      <w:pPr>
        <w:ind w:left="1170" w:hanging="360"/>
      </w:pPr>
      <w:rPr>
        <w:rFonts w:hint="default"/>
      </w:rPr>
    </w:lvl>
    <w:lvl w:ilvl="1" w:tplc="04050019">
      <w:start w:val="1"/>
      <w:numFmt w:val="lowerLetter"/>
      <w:lvlText w:val="%2."/>
      <w:lvlJc w:val="left"/>
      <w:pPr>
        <w:ind w:left="1890" w:hanging="360"/>
      </w:pPr>
    </w:lvl>
    <w:lvl w:ilvl="2" w:tplc="0405001B" w:tentative="1">
      <w:start w:val="1"/>
      <w:numFmt w:val="lowerRoman"/>
      <w:lvlText w:val="%3."/>
      <w:lvlJc w:val="right"/>
      <w:pPr>
        <w:ind w:left="2610" w:hanging="180"/>
      </w:pPr>
    </w:lvl>
    <w:lvl w:ilvl="3" w:tplc="0405000F" w:tentative="1">
      <w:start w:val="1"/>
      <w:numFmt w:val="decimal"/>
      <w:lvlText w:val="%4."/>
      <w:lvlJc w:val="left"/>
      <w:pPr>
        <w:ind w:left="3330" w:hanging="360"/>
      </w:pPr>
    </w:lvl>
    <w:lvl w:ilvl="4" w:tplc="04050019" w:tentative="1">
      <w:start w:val="1"/>
      <w:numFmt w:val="lowerLetter"/>
      <w:lvlText w:val="%5."/>
      <w:lvlJc w:val="left"/>
      <w:pPr>
        <w:ind w:left="4050" w:hanging="360"/>
      </w:pPr>
    </w:lvl>
    <w:lvl w:ilvl="5" w:tplc="0405001B" w:tentative="1">
      <w:start w:val="1"/>
      <w:numFmt w:val="lowerRoman"/>
      <w:lvlText w:val="%6."/>
      <w:lvlJc w:val="right"/>
      <w:pPr>
        <w:ind w:left="4770" w:hanging="180"/>
      </w:pPr>
    </w:lvl>
    <w:lvl w:ilvl="6" w:tplc="0405000F" w:tentative="1">
      <w:start w:val="1"/>
      <w:numFmt w:val="decimal"/>
      <w:lvlText w:val="%7."/>
      <w:lvlJc w:val="left"/>
      <w:pPr>
        <w:ind w:left="5490" w:hanging="360"/>
      </w:pPr>
    </w:lvl>
    <w:lvl w:ilvl="7" w:tplc="04050019" w:tentative="1">
      <w:start w:val="1"/>
      <w:numFmt w:val="lowerLetter"/>
      <w:lvlText w:val="%8."/>
      <w:lvlJc w:val="left"/>
      <w:pPr>
        <w:ind w:left="6210" w:hanging="360"/>
      </w:pPr>
    </w:lvl>
    <w:lvl w:ilvl="8" w:tplc="0405001B" w:tentative="1">
      <w:start w:val="1"/>
      <w:numFmt w:val="lowerRoman"/>
      <w:lvlText w:val="%9."/>
      <w:lvlJc w:val="right"/>
      <w:pPr>
        <w:ind w:left="6930" w:hanging="180"/>
      </w:pPr>
    </w:lvl>
  </w:abstractNum>
  <w:num w:numId="1" w16cid:durableId="1600215044">
    <w:abstractNumId w:val="3"/>
  </w:num>
  <w:num w:numId="2" w16cid:durableId="1085805583">
    <w:abstractNumId w:val="2"/>
  </w:num>
  <w:num w:numId="3" w16cid:durableId="764687880">
    <w:abstractNumId w:val="1"/>
  </w:num>
  <w:num w:numId="4" w16cid:durableId="591663488">
    <w:abstractNumId w:val="4"/>
  </w:num>
  <w:num w:numId="5" w16cid:durableId="1625187573">
    <w:abstractNumId w:val="1"/>
  </w:num>
  <w:num w:numId="6" w16cid:durableId="427311779">
    <w:abstractNumId w:val="1"/>
  </w:num>
  <w:num w:numId="7" w16cid:durableId="1860511135">
    <w:abstractNumId w:val="1"/>
  </w:num>
  <w:num w:numId="8" w16cid:durableId="277178498">
    <w:abstractNumId w:val="0"/>
  </w:num>
  <w:num w:numId="9" w16cid:durableId="69477242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Haldlc1lu5pmWHFhdkjoOiPe40CF+NcuOUDUMSVksW+BnN2ZBkJ4p0Zh2MJIYpuV9BsNiixhJgfewopUvcZ/eg==" w:salt="0qQPmhnwD74zIeTspwKyo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BE9"/>
    <w:rsid w:val="0000754F"/>
    <w:rsid w:val="0001442F"/>
    <w:rsid w:val="000157D7"/>
    <w:rsid w:val="000217C4"/>
    <w:rsid w:val="000310BD"/>
    <w:rsid w:val="00032C52"/>
    <w:rsid w:val="000353DD"/>
    <w:rsid w:val="000417C3"/>
    <w:rsid w:val="00043662"/>
    <w:rsid w:val="00050565"/>
    <w:rsid w:val="00060C8F"/>
    <w:rsid w:val="000654AF"/>
    <w:rsid w:val="00070266"/>
    <w:rsid w:val="00076BD8"/>
    <w:rsid w:val="00084437"/>
    <w:rsid w:val="00086038"/>
    <w:rsid w:val="00092010"/>
    <w:rsid w:val="00092AB3"/>
    <w:rsid w:val="0009470F"/>
    <w:rsid w:val="000A637C"/>
    <w:rsid w:val="000B3B4E"/>
    <w:rsid w:val="000C0B1A"/>
    <w:rsid w:val="000C137B"/>
    <w:rsid w:val="000D033D"/>
    <w:rsid w:val="000D3CDE"/>
    <w:rsid w:val="000D4AED"/>
    <w:rsid w:val="000D6BB4"/>
    <w:rsid w:val="000F0A7D"/>
    <w:rsid w:val="000F660F"/>
    <w:rsid w:val="000F700C"/>
    <w:rsid w:val="00100419"/>
    <w:rsid w:val="00103DEC"/>
    <w:rsid w:val="001075C4"/>
    <w:rsid w:val="00110D91"/>
    <w:rsid w:val="0011184D"/>
    <w:rsid w:val="001138D2"/>
    <w:rsid w:val="001173E8"/>
    <w:rsid w:val="001234A4"/>
    <w:rsid w:val="001241DB"/>
    <w:rsid w:val="00125F97"/>
    <w:rsid w:val="00134D15"/>
    <w:rsid w:val="00144CA2"/>
    <w:rsid w:val="0014530E"/>
    <w:rsid w:val="00151E17"/>
    <w:rsid w:val="0015656A"/>
    <w:rsid w:val="00156FC7"/>
    <w:rsid w:val="001579A6"/>
    <w:rsid w:val="0016297F"/>
    <w:rsid w:val="00164A24"/>
    <w:rsid w:val="001732BB"/>
    <w:rsid w:val="001734BD"/>
    <w:rsid w:val="0017765B"/>
    <w:rsid w:val="00187153"/>
    <w:rsid w:val="00194DFB"/>
    <w:rsid w:val="00195EAC"/>
    <w:rsid w:val="001A0012"/>
    <w:rsid w:val="001A313C"/>
    <w:rsid w:val="001A7E77"/>
    <w:rsid w:val="001B5A44"/>
    <w:rsid w:val="001B7BB6"/>
    <w:rsid w:val="001B7E80"/>
    <w:rsid w:val="001C4DAA"/>
    <w:rsid w:val="001D286F"/>
    <w:rsid w:val="001D2CF8"/>
    <w:rsid w:val="001D6C81"/>
    <w:rsid w:val="001E0A93"/>
    <w:rsid w:val="001E1A14"/>
    <w:rsid w:val="001E5018"/>
    <w:rsid w:val="001E7C25"/>
    <w:rsid w:val="001F1214"/>
    <w:rsid w:val="001F5005"/>
    <w:rsid w:val="00205F6E"/>
    <w:rsid w:val="00212981"/>
    <w:rsid w:val="00213FAC"/>
    <w:rsid w:val="00216071"/>
    <w:rsid w:val="00217B31"/>
    <w:rsid w:val="00222960"/>
    <w:rsid w:val="00227E78"/>
    <w:rsid w:val="002312FB"/>
    <w:rsid w:val="00234A7C"/>
    <w:rsid w:val="00234CF8"/>
    <w:rsid w:val="002372EB"/>
    <w:rsid w:val="002405C2"/>
    <w:rsid w:val="0024202B"/>
    <w:rsid w:val="002435B1"/>
    <w:rsid w:val="00245483"/>
    <w:rsid w:val="002469AA"/>
    <w:rsid w:val="0025154E"/>
    <w:rsid w:val="002519CF"/>
    <w:rsid w:val="002622A9"/>
    <w:rsid w:val="00262D46"/>
    <w:rsid w:val="00263F60"/>
    <w:rsid w:val="00264659"/>
    <w:rsid w:val="00264C53"/>
    <w:rsid w:val="00270D72"/>
    <w:rsid w:val="00274E4A"/>
    <w:rsid w:val="002801F9"/>
    <w:rsid w:val="00280940"/>
    <w:rsid w:val="00281900"/>
    <w:rsid w:val="00282D05"/>
    <w:rsid w:val="002A5EBD"/>
    <w:rsid w:val="002B1E46"/>
    <w:rsid w:val="002B1EE7"/>
    <w:rsid w:val="002B2065"/>
    <w:rsid w:val="002B4A3C"/>
    <w:rsid w:val="002B5716"/>
    <w:rsid w:val="002B6724"/>
    <w:rsid w:val="002C311F"/>
    <w:rsid w:val="002C604E"/>
    <w:rsid w:val="002D2397"/>
    <w:rsid w:val="002E130A"/>
    <w:rsid w:val="002E2221"/>
    <w:rsid w:val="002E275C"/>
    <w:rsid w:val="002E4B54"/>
    <w:rsid w:val="002E4BB8"/>
    <w:rsid w:val="002E54F2"/>
    <w:rsid w:val="002F30E3"/>
    <w:rsid w:val="002F337B"/>
    <w:rsid w:val="002F795E"/>
    <w:rsid w:val="003009A0"/>
    <w:rsid w:val="003033C1"/>
    <w:rsid w:val="003037C7"/>
    <w:rsid w:val="00310714"/>
    <w:rsid w:val="00314FA9"/>
    <w:rsid w:val="00315396"/>
    <w:rsid w:val="0032016E"/>
    <w:rsid w:val="00320B02"/>
    <w:rsid w:val="003251CD"/>
    <w:rsid w:val="00342596"/>
    <w:rsid w:val="00343EEF"/>
    <w:rsid w:val="00346C04"/>
    <w:rsid w:val="003473C3"/>
    <w:rsid w:val="003474C5"/>
    <w:rsid w:val="003609ED"/>
    <w:rsid w:val="003642BF"/>
    <w:rsid w:val="00365269"/>
    <w:rsid w:val="0036556D"/>
    <w:rsid w:val="00370432"/>
    <w:rsid w:val="003718E9"/>
    <w:rsid w:val="0037387C"/>
    <w:rsid w:val="00381F47"/>
    <w:rsid w:val="003951F4"/>
    <w:rsid w:val="003A1B68"/>
    <w:rsid w:val="003A716B"/>
    <w:rsid w:val="003B3022"/>
    <w:rsid w:val="003B3DE1"/>
    <w:rsid w:val="003B4406"/>
    <w:rsid w:val="003B4B08"/>
    <w:rsid w:val="003B5D3D"/>
    <w:rsid w:val="003C2166"/>
    <w:rsid w:val="003C2619"/>
    <w:rsid w:val="003C52BF"/>
    <w:rsid w:val="003C7113"/>
    <w:rsid w:val="003D3C1E"/>
    <w:rsid w:val="003D482B"/>
    <w:rsid w:val="003F1578"/>
    <w:rsid w:val="003F3863"/>
    <w:rsid w:val="003F66F7"/>
    <w:rsid w:val="00402D6B"/>
    <w:rsid w:val="00403AF5"/>
    <w:rsid w:val="0040567F"/>
    <w:rsid w:val="00405D9B"/>
    <w:rsid w:val="00415DD6"/>
    <w:rsid w:val="00416A6A"/>
    <w:rsid w:val="00424791"/>
    <w:rsid w:val="00425076"/>
    <w:rsid w:val="004343A4"/>
    <w:rsid w:val="0043700D"/>
    <w:rsid w:val="0044360D"/>
    <w:rsid w:val="00445A05"/>
    <w:rsid w:val="00453922"/>
    <w:rsid w:val="00467042"/>
    <w:rsid w:val="004809CB"/>
    <w:rsid w:val="004843C2"/>
    <w:rsid w:val="00486C26"/>
    <w:rsid w:val="00491265"/>
    <w:rsid w:val="00493806"/>
    <w:rsid w:val="004975BE"/>
    <w:rsid w:val="004A0E0E"/>
    <w:rsid w:val="004B0625"/>
    <w:rsid w:val="004B3D1E"/>
    <w:rsid w:val="004C4A30"/>
    <w:rsid w:val="004C55FF"/>
    <w:rsid w:val="004D7DD5"/>
    <w:rsid w:val="004E373E"/>
    <w:rsid w:val="004E5724"/>
    <w:rsid w:val="004E6499"/>
    <w:rsid w:val="004E6A83"/>
    <w:rsid w:val="004F1643"/>
    <w:rsid w:val="004F61A7"/>
    <w:rsid w:val="0050124E"/>
    <w:rsid w:val="00504D55"/>
    <w:rsid w:val="00507D2D"/>
    <w:rsid w:val="00515A85"/>
    <w:rsid w:val="00517AC6"/>
    <w:rsid w:val="005226F3"/>
    <w:rsid w:val="005235F2"/>
    <w:rsid w:val="00524EDD"/>
    <w:rsid w:val="00527BB8"/>
    <w:rsid w:val="00550E2C"/>
    <w:rsid w:val="005510DD"/>
    <w:rsid w:val="00552A1F"/>
    <w:rsid w:val="005549BD"/>
    <w:rsid w:val="005564C3"/>
    <w:rsid w:val="0056367D"/>
    <w:rsid w:val="005700AE"/>
    <w:rsid w:val="005809B0"/>
    <w:rsid w:val="00581026"/>
    <w:rsid w:val="00595DBF"/>
    <w:rsid w:val="005A3B54"/>
    <w:rsid w:val="005A3CEE"/>
    <w:rsid w:val="005C1494"/>
    <w:rsid w:val="005C2E95"/>
    <w:rsid w:val="005C694E"/>
    <w:rsid w:val="005D240C"/>
    <w:rsid w:val="005D46BC"/>
    <w:rsid w:val="005D7CB7"/>
    <w:rsid w:val="005E044D"/>
    <w:rsid w:val="005E54BF"/>
    <w:rsid w:val="005E5F7E"/>
    <w:rsid w:val="005E6D52"/>
    <w:rsid w:val="005F12CF"/>
    <w:rsid w:val="005F231B"/>
    <w:rsid w:val="005F3B97"/>
    <w:rsid w:val="005F48F1"/>
    <w:rsid w:val="00603BAC"/>
    <w:rsid w:val="00604610"/>
    <w:rsid w:val="00610064"/>
    <w:rsid w:val="006145FC"/>
    <w:rsid w:val="00615825"/>
    <w:rsid w:val="00620AC5"/>
    <w:rsid w:val="00620D25"/>
    <w:rsid w:val="0063492D"/>
    <w:rsid w:val="006363AD"/>
    <w:rsid w:val="0064214B"/>
    <w:rsid w:val="00644ABE"/>
    <w:rsid w:val="00652944"/>
    <w:rsid w:val="00655777"/>
    <w:rsid w:val="00655ACF"/>
    <w:rsid w:val="00657135"/>
    <w:rsid w:val="00665B99"/>
    <w:rsid w:val="00673B32"/>
    <w:rsid w:val="006741B7"/>
    <w:rsid w:val="006777CD"/>
    <w:rsid w:val="00687DE3"/>
    <w:rsid w:val="00691255"/>
    <w:rsid w:val="006921EB"/>
    <w:rsid w:val="00693E0D"/>
    <w:rsid w:val="0069452A"/>
    <w:rsid w:val="006A6E20"/>
    <w:rsid w:val="006A7228"/>
    <w:rsid w:val="006B41F4"/>
    <w:rsid w:val="006B59AD"/>
    <w:rsid w:val="006C6B80"/>
    <w:rsid w:val="006D1022"/>
    <w:rsid w:val="006D17F5"/>
    <w:rsid w:val="006D7090"/>
    <w:rsid w:val="006E1915"/>
    <w:rsid w:val="006E299E"/>
    <w:rsid w:val="006E307A"/>
    <w:rsid w:val="006E7720"/>
    <w:rsid w:val="006F13B3"/>
    <w:rsid w:val="006F37BF"/>
    <w:rsid w:val="006F3E77"/>
    <w:rsid w:val="006F4C34"/>
    <w:rsid w:val="00705E9C"/>
    <w:rsid w:val="0071320D"/>
    <w:rsid w:val="007142BD"/>
    <w:rsid w:val="00715032"/>
    <w:rsid w:val="00724C70"/>
    <w:rsid w:val="007251D6"/>
    <w:rsid w:val="00734C88"/>
    <w:rsid w:val="007556B2"/>
    <w:rsid w:val="00756135"/>
    <w:rsid w:val="00767218"/>
    <w:rsid w:val="0077042A"/>
    <w:rsid w:val="00776AB2"/>
    <w:rsid w:val="007828C8"/>
    <w:rsid w:val="00790C6A"/>
    <w:rsid w:val="00792231"/>
    <w:rsid w:val="007927D1"/>
    <w:rsid w:val="007967EE"/>
    <w:rsid w:val="00797134"/>
    <w:rsid w:val="0079751D"/>
    <w:rsid w:val="007A4590"/>
    <w:rsid w:val="007A6427"/>
    <w:rsid w:val="007B48B0"/>
    <w:rsid w:val="007C2756"/>
    <w:rsid w:val="007C4B99"/>
    <w:rsid w:val="007C5E0E"/>
    <w:rsid w:val="007E53D6"/>
    <w:rsid w:val="00802D85"/>
    <w:rsid w:val="00812105"/>
    <w:rsid w:val="008131D2"/>
    <w:rsid w:val="00814373"/>
    <w:rsid w:val="008206B7"/>
    <w:rsid w:val="00823FE4"/>
    <w:rsid w:val="00833D56"/>
    <w:rsid w:val="00834856"/>
    <w:rsid w:val="00834B04"/>
    <w:rsid w:val="00837321"/>
    <w:rsid w:val="00842993"/>
    <w:rsid w:val="00845A39"/>
    <w:rsid w:val="008527B7"/>
    <w:rsid w:val="008566C3"/>
    <w:rsid w:val="008644FD"/>
    <w:rsid w:val="00867517"/>
    <w:rsid w:val="00867528"/>
    <w:rsid w:val="008750B2"/>
    <w:rsid w:val="00880470"/>
    <w:rsid w:val="008824F5"/>
    <w:rsid w:val="008900FD"/>
    <w:rsid w:val="008A1910"/>
    <w:rsid w:val="008A5E5B"/>
    <w:rsid w:val="008B4156"/>
    <w:rsid w:val="008C15B0"/>
    <w:rsid w:val="008C42F9"/>
    <w:rsid w:val="008D01C0"/>
    <w:rsid w:val="008D74BB"/>
    <w:rsid w:val="008E5880"/>
    <w:rsid w:val="008E605D"/>
    <w:rsid w:val="008F25C3"/>
    <w:rsid w:val="009017E7"/>
    <w:rsid w:val="00910BF6"/>
    <w:rsid w:val="00912FEA"/>
    <w:rsid w:val="00917762"/>
    <w:rsid w:val="00917BE6"/>
    <w:rsid w:val="009229E8"/>
    <w:rsid w:val="0092707A"/>
    <w:rsid w:val="00933471"/>
    <w:rsid w:val="00941DBA"/>
    <w:rsid w:val="009422E0"/>
    <w:rsid w:val="00945D45"/>
    <w:rsid w:val="00950820"/>
    <w:rsid w:val="009558C6"/>
    <w:rsid w:val="00956EBF"/>
    <w:rsid w:val="00965EBC"/>
    <w:rsid w:val="00974E70"/>
    <w:rsid w:val="00981A3D"/>
    <w:rsid w:val="00985C0A"/>
    <w:rsid w:val="00991AD1"/>
    <w:rsid w:val="00994CA5"/>
    <w:rsid w:val="009A5C45"/>
    <w:rsid w:val="009B1D4F"/>
    <w:rsid w:val="009B50BE"/>
    <w:rsid w:val="009C0806"/>
    <w:rsid w:val="009C5DC3"/>
    <w:rsid w:val="009D0B23"/>
    <w:rsid w:val="009E3CC7"/>
    <w:rsid w:val="009E70C8"/>
    <w:rsid w:val="009F4F64"/>
    <w:rsid w:val="00A006B4"/>
    <w:rsid w:val="00A13385"/>
    <w:rsid w:val="00A2142C"/>
    <w:rsid w:val="00A3556E"/>
    <w:rsid w:val="00A44A7E"/>
    <w:rsid w:val="00A45C62"/>
    <w:rsid w:val="00A47FED"/>
    <w:rsid w:val="00A51311"/>
    <w:rsid w:val="00A53257"/>
    <w:rsid w:val="00A56577"/>
    <w:rsid w:val="00A75DEC"/>
    <w:rsid w:val="00A76A52"/>
    <w:rsid w:val="00A84222"/>
    <w:rsid w:val="00A848E8"/>
    <w:rsid w:val="00A84AED"/>
    <w:rsid w:val="00A87FBD"/>
    <w:rsid w:val="00A9252C"/>
    <w:rsid w:val="00A95029"/>
    <w:rsid w:val="00A965EA"/>
    <w:rsid w:val="00AA3869"/>
    <w:rsid w:val="00AA7333"/>
    <w:rsid w:val="00AB1133"/>
    <w:rsid w:val="00AB6018"/>
    <w:rsid w:val="00AC1A96"/>
    <w:rsid w:val="00AC6956"/>
    <w:rsid w:val="00AD4BD4"/>
    <w:rsid w:val="00AD4F6F"/>
    <w:rsid w:val="00AD5FA9"/>
    <w:rsid w:val="00AD7AA8"/>
    <w:rsid w:val="00AE0FF4"/>
    <w:rsid w:val="00AE635B"/>
    <w:rsid w:val="00AF297D"/>
    <w:rsid w:val="00AF4054"/>
    <w:rsid w:val="00B020C7"/>
    <w:rsid w:val="00B12B5A"/>
    <w:rsid w:val="00B1319E"/>
    <w:rsid w:val="00B25E99"/>
    <w:rsid w:val="00B26F39"/>
    <w:rsid w:val="00B3093A"/>
    <w:rsid w:val="00B3272A"/>
    <w:rsid w:val="00B336CA"/>
    <w:rsid w:val="00B33DC5"/>
    <w:rsid w:val="00B33FC3"/>
    <w:rsid w:val="00B419D2"/>
    <w:rsid w:val="00B5327E"/>
    <w:rsid w:val="00B56717"/>
    <w:rsid w:val="00B61C81"/>
    <w:rsid w:val="00B6583D"/>
    <w:rsid w:val="00B772FF"/>
    <w:rsid w:val="00B819AD"/>
    <w:rsid w:val="00B8409C"/>
    <w:rsid w:val="00B8464B"/>
    <w:rsid w:val="00B85778"/>
    <w:rsid w:val="00B8651D"/>
    <w:rsid w:val="00B867DA"/>
    <w:rsid w:val="00B91AD9"/>
    <w:rsid w:val="00BA0A66"/>
    <w:rsid w:val="00BA3F45"/>
    <w:rsid w:val="00BA4927"/>
    <w:rsid w:val="00BB01D9"/>
    <w:rsid w:val="00BB0E67"/>
    <w:rsid w:val="00BB3B70"/>
    <w:rsid w:val="00BB4769"/>
    <w:rsid w:val="00BC430C"/>
    <w:rsid w:val="00BD2C42"/>
    <w:rsid w:val="00BD31E9"/>
    <w:rsid w:val="00BD5D74"/>
    <w:rsid w:val="00BE0794"/>
    <w:rsid w:val="00BF1134"/>
    <w:rsid w:val="00BF7B65"/>
    <w:rsid w:val="00C01235"/>
    <w:rsid w:val="00C03610"/>
    <w:rsid w:val="00C04C28"/>
    <w:rsid w:val="00C0704E"/>
    <w:rsid w:val="00C07850"/>
    <w:rsid w:val="00C12264"/>
    <w:rsid w:val="00C163AF"/>
    <w:rsid w:val="00C16E31"/>
    <w:rsid w:val="00C20A36"/>
    <w:rsid w:val="00C27A72"/>
    <w:rsid w:val="00C31FA4"/>
    <w:rsid w:val="00C4046A"/>
    <w:rsid w:val="00C4520E"/>
    <w:rsid w:val="00C527F6"/>
    <w:rsid w:val="00C539F9"/>
    <w:rsid w:val="00C55C91"/>
    <w:rsid w:val="00C560F5"/>
    <w:rsid w:val="00C56C72"/>
    <w:rsid w:val="00C57508"/>
    <w:rsid w:val="00C675C8"/>
    <w:rsid w:val="00C72DAD"/>
    <w:rsid w:val="00C7487F"/>
    <w:rsid w:val="00C74DB4"/>
    <w:rsid w:val="00C83F72"/>
    <w:rsid w:val="00C91203"/>
    <w:rsid w:val="00C932B3"/>
    <w:rsid w:val="00CA11DC"/>
    <w:rsid w:val="00CA4B2D"/>
    <w:rsid w:val="00CA5ECA"/>
    <w:rsid w:val="00CB444D"/>
    <w:rsid w:val="00CC4EB4"/>
    <w:rsid w:val="00CD2081"/>
    <w:rsid w:val="00CD27BB"/>
    <w:rsid w:val="00CD2D0B"/>
    <w:rsid w:val="00CD3255"/>
    <w:rsid w:val="00CD4796"/>
    <w:rsid w:val="00CE416A"/>
    <w:rsid w:val="00CE4B4C"/>
    <w:rsid w:val="00D039B3"/>
    <w:rsid w:val="00D11BDD"/>
    <w:rsid w:val="00D27EB1"/>
    <w:rsid w:val="00D40A9B"/>
    <w:rsid w:val="00D44C7B"/>
    <w:rsid w:val="00D55954"/>
    <w:rsid w:val="00D56393"/>
    <w:rsid w:val="00D570C6"/>
    <w:rsid w:val="00D61308"/>
    <w:rsid w:val="00D7543B"/>
    <w:rsid w:val="00D833DA"/>
    <w:rsid w:val="00D90321"/>
    <w:rsid w:val="00D94B8D"/>
    <w:rsid w:val="00D95F0E"/>
    <w:rsid w:val="00DA079E"/>
    <w:rsid w:val="00DA50CF"/>
    <w:rsid w:val="00DA76C6"/>
    <w:rsid w:val="00DB1F94"/>
    <w:rsid w:val="00DB2939"/>
    <w:rsid w:val="00DB7B42"/>
    <w:rsid w:val="00DC1676"/>
    <w:rsid w:val="00DC2F47"/>
    <w:rsid w:val="00DC447D"/>
    <w:rsid w:val="00DE2455"/>
    <w:rsid w:val="00DE48BE"/>
    <w:rsid w:val="00DF501D"/>
    <w:rsid w:val="00DF6B59"/>
    <w:rsid w:val="00DF7607"/>
    <w:rsid w:val="00E06C24"/>
    <w:rsid w:val="00E2439D"/>
    <w:rsid w:val="00E24BE9"/>
    <w:rsid w:val="00E25618"/>
    <w:rsid w:val="00E3328D"/>
    <w:rsid w:val="00E33E23"/>
    <w:rsid w:val="00E44026"/>
    <w:rsid w:val="00E45CC4"/>
    <w:rsid w:val="00E51E25"/>
    <w:rsid w:val="00E53E5E"/>
    <w:rsid w:val="00E55B95"/>
    <w:rsid w:val="00E6645F"/>
    <w:rsid w:val="00E71F3D"/>
    <w:rsid w:val="00E74D9E"/>
    <w:rsid w:val="00E7573C"/>
    <w:rsid w:val="00E75755"/>
    <w:rsid w:val="00E913AF"/>
    <w:rsid w:val="00E96E71"/>
    <w:rsid w:val="00EA08DF"/>
    <w:rsid w:val="00EA3747"/>
    <w:rsid w:val="00EA40AC"/>
    <w:rsid w:val="00EA7C8E"/>
    <w:rsid w:val="00EB243C"/>
    <w:rsid w:val="00EC025A"/>
    <w:rsid w:val="00EC4F87"/>
    <w:rsid w:val="00EC6110"/>
    <w:rsid w:val="00ED0B51"/>
    <w:rsid w:val="00ED2AB9"/>
    <w:rsid w:val="00ED31F3"/>
    <w:rsid w:val="00ED3FEC"/>
    <w:rsid w:val="00ED5049"/>
    <w:rsid w:val="00ED7449"/>
    <w:rsid w:val="00EE251F"/>
    <w:rsid w:val="00EE3907"/>
    <w:rsid w:val="00EE4080"/>
    <w:rsid w:val="00EF09B6"/>
    <w:rsid w:val="00EF1B70"/>
    <w:rsid w:val="00EF299B"/>
    <w:rsid w:val="00F03655"/>
    <w:rsid w:val="00F218EF"/>
    <w:rsid w:val="00F23C1D"/>
    <w:rsid w:val="00F25368"/>
    <w:rsid w:val="00F27573"/>
    <w:rsid w:val="00F33231"/>
    <w:rsid w:val="00F33FFF"/>
    <w:rsid w:val="00F412E6"/>
    <w:rsid w:val="00F42676"/>
    <w:rsid w:val="00F43DFC"/>
    <w:rsid w:val="00F43EBE"/>
    <w:rsid w:val="00F473F4"/>
    <w:rsid w:val="00F53065"/>
    <w:rsid w:val="00F53280"/>
    <w:rsid w:val="00F55C50"/>
    <w:rsid w:val="00F56650"/>
    <w:rsid w:val="00F647F8"/>
    <w:rsid w:val="00F74051"/>
    <w:rsid w:val="00F85203"/>
    <w:rsid w:val="00F946F2"/>
    <w:rsid w:val="00F97279"/>
    <w:rsid w:val="00FA19E3"/>
    <w:rsid w:val="00FA32E2"/>
    <w:rsid w:val="00FB03AE"/>
    <w:rsid w:val="00FB261A"/>
    <w:rsid w:val="00FB5CEB"/>
    <w:rsid w:val="00FB65DE"/>
    <w:rsid w:val="00FC184F"/>
    <w:rsid w:val="00FD6222"/>
    <w:rsid w:val="00FD6CA0"/>
    <w:rsid w:val="00FE2694"/>
    <w:rsid w:val="00FE6F3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31107D"/>
  <w15:docId w15:val="{57487DAA-1B05-48F7-B44F-34AB27EF6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24BE9"/>
    <w:rPr>
      <w:rFonts w:ascii="Calibri" w:eastAsia="Calibri" w:hAnsi="Calibri" w:cs="Times New Roman"/>
    </w:rPr>
  </w:style>
  <w:style w:type="paragraph" w:styleId="Nadpis1">
    <w:name w:val="heading 1"/>
    <w:basedOn w:val="Normln"/>
    <w:next w:val="Normln"/>
    <w:link w:val="Nadpis1Char"/>
    <w:uiPriority w:val="9"/>
    <w:qFormat/>
    <w:rsid w:val="0028190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link w:val="Nadpis2Char"/>
    <w:uiPriority w:val="9"/>
    <w:semiHidden/>
    <w:unhideWhenUsed/>
    <w:qFormat/>
    <w:rsid w:val="009E3CC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qFormat/>
    <w:rsid w:val="00E96E71"/>
    <w:pPr>
      <w:keepNext/>
      <w:spacing w:after="0" w:line="240" w:lineRule="auto"/>
      <w:jc w:val="both"/>
      <w:outlineLvl w:val="2"/>
    </w:pPr>
    <w:rPr>
      <w:rFonts w:ascii="Times New Roman" w:eastAsia="Times New Roman" w:hAnsi="Times New Roman"/>
      <w:b/>
      <w:sz w:val="24"/>
      <w:szCs w:val="20"/>
      <w:u w:val="single"/>
      <w:lang w:eastAsia="cs-CZ"/>
    </w:rPr>
  </w:style>
  <w:style w:type="paragraph" w:styleId="Nadpis4">
    <w:name w:val="heading 4"/>
    <w:basedOn w:val="Normln"/>
    <w:next w:val="Normln"/>
    <w:link w:val="Nadpis4Char"/>
    <w:unhideWhenUsed/>
    <w:qFormat/>
    <w:rsid w:val="001A313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List Paragraph,Odstavec_muj,Odstavec cíl se seznamem,Odstavec se seznamem5,Odrážky,Odstavec se seznamem1,Reference List"/>
    <w:basedOn w:val="Normln"/>
    <w:uiPriority w:val="34"/>
    <w:qFormat/>
    <w:rsid w:val="00467042"/>
    <w:pPr>
      <w:ind w:left="720"/>
      <w:contextualSpacing/>
    </w:pPr>
  </w:style>
  <w:style w:type="paragraph" w:styleId="Textbubliny">
    <w:name w:val="Balloon Text"/>
    <w:basedOn w:val="Normln"/>
    <w:link w:val="TextbublinyChar"/>
    <w:uiPriority w:val="99"/>
    <w:semiHidden/>
    <w:unhideWhenUsed/>
    <w:rsid w:val="004975B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75BE"/>
    <w:rPr>
      <w:rFonts w:ascii="Segoe UI" w:eastAsia="Calibri" w:hAnsi="Segoe UI" w:cs="Segoe UI"/>
      <w:sz w:val="18"/>
      <w:szCs w:val="18"/>
    </w:rPr>
  </w:style>
  <w:style w:type="character" w:styleId="Odkaznakoment">
    <w:name w:val="annotation reference"/>
    <w:basedOn w:val="Standardnpsmoodstavce"/>
    <w:semiHidden/>
    <w:unhideWhenUsed/>
    <w:rsid w:val="00867528"/>
    <w:rPr>
      <w:sz w:val="16"/>
      <w:szCs w:val="16"/>
    </w:rPr>
  </w:style>
  <w:style w:type="paragraph" w:styleId="Textkomente">
    <w:name w:val="annotation text"/>
    <w:basedOn w:val="Normln"/>
    <w:link w:val="TextkomenteChar"/>
    <w:unhideWhenUsed/>
    <w:rsid w:val="00867528"/>
    <w:pPr>
      <w:spacing w:line="240" w:lineRule="auto"/>
    </w:pPr>
    <w:rPr>
      <w:sz w:val="20"/>
      <w:szCs w:val="20"/>
    </w:rPr>
  </w:style>
  <w:style w:type="character" w:customStyle="1" w:styleId="TextkomenteChar">
    <w:name w:val="Text komentáře Char"/>
    <w:basedOn w:val="Standardnpsmoodstavce"/>
    <w:link w:val="Textkomente"/>
    <w:rsid w:val="00867528"/>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867528"/>
    <w:rPr>
      <w:b/>
      <w:bCs/>
    </w:rPr>
  </w:style>
  <w:style w:type="character" w:customStyle="1" w:styleId="PedmtkomenteChar">
    <w:name w:val="Předmět komentáře Char"/>
    <w:basedOn w:val="TextkomenteChar"/>
    <w:link w:val="Pedmtkomente"/>
    <w:uiPriority w:val="99"/>
    <w:semiHidden/>
    <w:rsid w:val="00867528"/>
    <w:rPr>
      <w:rFonts w:ascii="Calibri" w:eastAsia="Calibri" w:hAnsi="Calibri" w:cs="Times New Roman"/>
      <w:b/>
      <w:bCs/>
      <w:sz w:val="20"/>
      <w:szCs w:val="20"/>
    </w:rPr>
  </w:style>
  <w:style w:type="paragraph" w:styleId="Revize">
    <w:name w:val="Revision"/>
    <w:hidden/>
    <w:uiPriority w:val="99"/>
    <w:semiHidden/>
    <w:rsid w:val="003474C5"/>
    <w:pPr>
      <w:spacing w:after="0" w:line="240" w:lineRule="auto"/>
    </w:pPr>
    <w:rPr>
      <w:rFonts w:ascii="Calibri" w:eastAsia="Calibri" w:hAnsi="Calibri" w:cs="Times New Roman"/>
    </w:rPr>
  </w:style>
  <w:style w:type="paragraph" w:styleId="Zhlav">
    <w:name w:val="header"/>
    <w:basedOn w:val="Normln"/>
    <w:link w:val="ZhlavChar"/>
    <w:uiPriority w:val="99"/>
    <w:unhideWhenUsed/>
    <w:rsid w:val="00D6130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61308"/>
    <w:rPr>
      <w:rFonts w:ascii="Calibri" w:eastAsia="Calibri" w:hAnsi="Calibri" w:cs="Times New Roman"/>
    </w:rPr>
  </w:style>
  <w:style w:type="paragraph" w:styleId="Zpat">
    <w:name w:val="footer"/>
    <w:basedOn w:val="Normln"/>
    <w:link w:val="ZpatChar"/>
    <w:uiPriority w:val="99"/>
    <w:unhideWhenUsed/>
    <w:rsid w:val="00D61308"/>
    <w:pPr>
      <w:tabs>
        <w:tab w:val="center" w:pos="4536"/>
        <w:tab w:val="right" w:pos="9072"/>
      </w:tabs>
      <w:spacing w:after="0" w:line="240" w:lineRule="auto"/>
    </w:pPr>
  </w:style>
  <w:style w:type="character" w:customStyle="1" w:styleId="ZpatChar">
    <w:name w:val="Zápatí Char"/>
    <w:basedOn w:val="Standardnpsmoodstavce"/>
    <w:link w:val="Zpat"/>
    <w:uiPriority w:val="99"/>
    <w:rsid w:val="00D61308"/>
    <w:rPr>
      <w:rFonts w:ascii="Calibri" w:eastAsia="Calibri" w:hAnsi="Calibri" w:cs="Times New Roman"/>
    </w:rPr>
  </w:style>
  <w:style w:type="character" w:customStyle="1" w:styleId="Nadpis3Char">
    <w:name w:val="Nadpis 3 Char"/>
    <w:basedOn w:val="Standardnpsmoodstavce"/>
    <w:link w:val="Nadpis3"/>
    <w:rsid w:val="00E96E71"/>
    <w:rPr>
      <w:rFonts w:ascii="Times New Roman" w:eastAsia="Times New Roman" w:hAnsi="Times New Roman" w:cs="Times New Roman"/>
      <w:b/>
      <w:sz w:val="24"/>
      <w:szCs w:val="20"/>
      <w:u w:val="single"/>
      <w:lang w:eastAsia="cs-CZ"/>
    </w:rPr>
  </w:style>
  <w:style w:type="paragraph" w:customStyle="1" w:styleId="TableText">
    <w:name w:val="Table Text"/>
    <w:basedOn w:val="Normln"/>
    <w:rsid w:val="00E96E71"/>
    <w:pPr>
      <w:spacing w:before="80" w:after="80" w:line="240" w:lineRule="auto"/>
    </w:pPr>
    <w:rPr>
      <w:rFonts w:ascii="Times New Roman" w:eastAsia="Times New Roman" w:hAnsi="Times New Roman"/>
      <w:sz w:val="20"/>
      <w:szCs w:val="20"/>
      <w:lang w:val="en-GB" w:eastAsia="cs-CZ"/>
    </w:rPr>
  </w:style>
  <w:style w:type="paragraph" w:styleId="Zkladntext2">
    <w:name w:val="Body Text 2"/>
    <w:basedOn w:val="Normln"/>
    <w:link w:val="Zkladntext2Char"/>
    <w:rsid w:val="00E913AF"/>
    <w:pPr>
      <w:spacing w:after="120" w:line="480" w:lineRule="auto"/>
    </w:pPr>
    <w:rPr>
      <w:rFonts w:ascii="Times New Roman" w:eastAsia="Times New Roman" w:hAnsi="Times New Roman"/>
      <w:sz w:val="24"/>
      <w:szCs w:val="24"/>
    </w:rPr>
  </w:style>
  <w:style w:type="character" w:customStyle="1" w:styleId="Zkladntext2Char">
    <w:name w:val="Základní text 2 Char"/>
    <w:basedOn w:val="Standardnpsmoodstavce"/>
    <w:link w:val="Zkladntext2"/>
    <w:rsid w:val="00E913AF"/>
    <w:rPr>
      <w:rFonts w:ascii="Times New Roman" w:eastAsia="Times New Roman" w:hAnsi="Times New Roman" w:cs="Times New Roman"/>
      <w:sz w:val="24"/>
      <w:szCs w:val="24"/>
    </w:rPr>
  </w:style>
  <w:style w:type="character" w:styleId="Hypertextovodkaz">
    <w:name w:val="Hyperlink"/>
    <w:basedOn w:val="Standardnpsmoodstavce"/>
    <w:uiPriority w:val="99"/>
    <w:unhideWhenUsed/>
    <w:rsid w:val="00F946F2"/>
    <w:rPr>
      <w:color w:val="0000FF" w:themeColor="hyperlink"/>
      <w:u w:val="single"/>
    </w:rPr>
  </w:style>
  <w:style w:type="character" w:customStyle="1" w:styleId="CharStyle29">
    <w:name w:val="Char Style 29"/>
    <w:basedOn w:val="Standardnpsmoodstavce"/>
    <w:link w:val="Style16"/>
    <w:rsid w:val="00346C04"/>
    <w:rPr>
      <w:rFonts w:ascii="Arial" w:eastAsia="Arial" w:hAnsi="Arial" w:cs="Arial"/>
      <w:sz w:val="19"/>
      <w:szCs w:val="19"/>
      <w:shd w:val="clear" w:color="auto" w:fill="FFFFFF"/>
    </w:rPr>
  </w:style>
  <w:style w:type="paragraph" w:customStyle="1" w:styleId="Style16">
    <w:name w:val="Style 16"/>
    <w:basedOn w:val="Normln"/>
    <w:link w:val="CharStyle29"/>
    <w:rsid w:val="00346C04"/>
    <w:pPr>
      <w:widowControl w:val="0"/>
      <w:shd w:val="clear" w:color="auto" w:fill="FFFFFF"/>
      <w:spacing w:before="360" w:after="360" w:line="346" w:lineRule="exact"/>
      <w:jc w:val="both"/>
    </w:pPr>
    <w:rPr>
      <w:rFonts w:ascii="Arial" w:eastAsia="Arial" w:hAnsi="Arial" w:cs="Arial"/>
      <w:sz w:val="19"/>
      <w:szCs w:val="19"/>
    </w:rPr>
  </w:style>
  <w:style w:type="paragraph" w:styleId="Zkladntext">
    <w:name w:val="Body Text"/>
    <w:basedOn w:val="Normln"/>
    <w:link w:val="ZkladntextChar"/>
    <w:uiPriority w:val="99"/>
    <w:unhideWhenUsed/>
    <w:rsid w:val="00ED2AB9"/>
    <w:pPr>
      <w:spacing w:after="120"/>
    </w:pPr>
  </w:style>
  <w:style w:type="character" w:customStyle="1" w:styleId="ZkladntextChar">
    <w:name w:val="Základní text Char"/>
    <w:basedOn w:val="Standardnpsmoodstavce"/>
    <w:link w:val="Zkladntext"/>
    <w:uiPriority w:val="99"/>
    <w:rsid w:val="00ED2AB9"/>
    <w:rPr>
      <w:rFonts w:ascii="Calibri" w:eastAsia="Calibri" w:hAnsi="Calibri" w:cs="Times New Roman"/>
    </w:rPr>
  </w:style>
  <w:style w:type="character" w:customStyle="1" w:styleId="Nadpis2Char">
    <w:name w:val="Nadpis 2 Char"/>
    <w:basedOn w:val="Standardnpsmoodstavce"/>
    <w:link w:val="Nadpis2"/>
    <w:uiPriority w:val="9"/>
    <w:semiHidden/>
    <w:rsid w:val="009E3CC7"/>
    <w:rPr>
      <w:rFonts w:asciiTheme="majorHAnsi" w:eastAsiaTheme="majorEastAsia" w:hAnsiTheme="majorHAnsi" w:cstheme="majorBidi"/>
      <w:color w:val="365F91" w:themeColor="accent1" w:themeShade="BF"/>
      <w:sz w:val="26"/>
      <w:szCs w:val="26"/>
    </w:rPr>
  </w:style>
  <w:style w:type="character" w:customStyle="1" w:styleId="Nadpis1Char">
    <w:name w:val="Nadpis 1 Char"/>
    <w:basedOn w:val="Standardnpsmoodstavce"/>
    <w:link w:val="Nadpis1"/>
    <w:uiPriority w:val="9"/>
    <w:rsid w:val="00281900"/>
    <w:rPr>
      <w:rFonts w:asciiTheme="majorHAnsi" w:eastAsiaTheme="majorEastAsia" w:hAnsiTheme="majorHAnsi" w:cstheme="majorBidi"/>
      <w:color w:val="365F91" w:themeColor="accent1" w:themeShade="BF"/>
      <w:sz w:val="32"/>
      <w:szCs w:val="32"/>
    </w:rPr>
  </w:style>
  <w:style w:type="paragraph" w:customStyle="1" w:styleId="xmsonormal">
    <w:name w:val="x_msonormal"/>
    <w:basedOn w:val="Normln"/>
    <w:rsid w:val="002E2221"/>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CharStyle28">
    <w:name w:val="Char Style 28"/>
    <w:basedOn w:val="Standardnpsmoodstavce"/>
    <w:link w:val="Style27"/>
    <w:locked/>
    <w:rsid w:val="00405D9B"/>
    <w:rPr>
      <w:rFonts w:ascii="Arial" w:eastAsia="Arial" w:hAnsi="Arial" w:cs="Arial"/>
      <w:shd w:val="clear" w:color="auto" w:fill="FFFFFF"/>
    </w:rPr>
  </w:style>
  <w:style w:type="paragraph" w:customStyle="1" w:styleId="Style27">
    <w:name w:val="Style 27"/>
    <w:basedOn w:val="Normln"/>
    <w:link w:val="CharStyle28"/>
    <w:rsid w:val="00405D9B"/>
    <w:pPr>
      <w:widowControl w:val="0"/>
      <w:shd w:val="clear" w:color="auto" w:fill="FFFFFF"/>
      <w:spacing w:after="360" w:line="446" w:lineRule="exact"/>
      <w:jc w:val="center"/>
      <w:outlineLvl w:val="0"/>
    </w:pPr>
    <w:rPr>
      <w:rFonts w:ascii="Arial" w:eastAsia="Arial" w:hAnsi="Arial" w:cs="Arial"/>
    </w:rPr>
  </w:style>
  <w:style w:type="paragraph" w:customStyle="1" w:styleId="Nadpislnku">
    <w:name w:val="Nadpis článku"/>
    <w:uiPriority w:val="1"/>
    <w:qFormat/>
    <w:rsid w:val="009C5DC3"/>
    <w:pPr>
      <w:numPr>
        <w:numId w:val="3"/>
      </w:numPr>
      <w:suppressAutoHyphens/>
      <w:spacing w:before="400" w:line="252" w:lineRule="auto"/>
      <w:contextualSpacing/>
      <w:jc w:val="center"/>
    </w:pPr>
    <w:rPr>
      <w:rFonts w:ascii="Calibri" w:eastAsia="Calibri" w:hAnsi="Calibri" w:cs="Times New Roman"/>
      <w:b/>
      <w:sz w:val="24"/>
      <w:szCs w:val="24"/>
      <w:lang w:val="x-none"/>
    </w:rPr>
  </w:style>
  <w:style w:type="paragraph" w:customStyle="1" w:styleId="Odstavec">
    <w:name w:val="Odstavec"/>
    <w:basedOn w:val="Nadpislnku"/>
    <w:link w:val="OdstavecChar"/>
    <w:uiPriority w:val="2"/>
    <w:qFormat/>
    <w:rsid w:val="009C5DC3"/>
    <w:pPr>
      <w:numPr>
        <w:ilvl w:val="1"/>
      </w:numPr>
      <w:suppressAutoHyphens w:val="0"/>
      <w:spacing w:before="0"/>
      <w:contextualSpacing w:val="0"/>
      <w:jc w:val="both"/>
    </w:pPr>
    <w:rPr>
      <w:rFonts w:ascii="Arial" w:hAnsi="Arial" w:cs="Arial"/>
      <w:b w:val="0"/>
      <w:sz w:val="22"/>
      <w:szCs w:val="22"/>
      <w:lang w:val="cs-CZ"/>
    </w:rPr>
  </w:style>
  <w:style w:type="character" w:customStyle="1" w:styleId="OdstavecChar">
    <w:name w:val="Odstavec Char"/>
    <w:aliases w:val="Odstavec se seznamem Char,Nad Char,List Paragraph Char,Odstavec_muj Char,Odstavec cíl se seznamem Char,Odstavec se seznamem5 Char,Odrážky Char,Odstavec se seznamem1 Char,Reference List Char"/>
    <w:link w:val="Odstavec"/>
    <w:uiPriority w:val="34"/>
    <w:qFormat/>
    <w:rsid w:val="009C5DC3"/>
    <w:rPr>
      <w:rFonts w:ascii="Arial" w:eastAsia="Calibri" w:hAnsi="Arial" w:cs="Arial"/>
    </w:rPr>
  </w:style>
  <w:style w:type="table" w:styleId="Svtlmkazvraznn3">
    <w:name w:val="Light Grid Accent 3"/>
    <w:basedOn w:val="Normlntabulka"/>
    <w:uiPriority w:val="62"/>
    <w:semiHidden/>
    <w:unhideWhenUsed/>
    <w:rsid w:val="009C5DC3"/>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Nevyeenzmnka">
    <w:name w:val="Unresolved Mention"/>
    <w:basedOn w:val="Standardnpsmoodstavce"/>
    <w:uiPriority w:val="99"/>
    <w:semiHidden/>
    <w:unhideWhenUsed/>
    <w:rsid w:val="005235F2"/>
    <w:rPr>
      <w:color w:val="605E5C"/>
      <w:shd w:val="clear" w:color="auto" w:fill="E1DFDD"/>
    </w:rPr>
  </w:style>
  <w:style w:type="character" w:customStyle="1" w:styleId="Nadpis4Char">
    <w:name w:val="Nadpis 4 Char"/>
    <w:basedOn w:val="Standardnpsmoodstavce"/>
    <w:link w:val="Nadpis4"/>
    <w:uiPriority w:val="9"/>
    <w:semiHidden/>
    <w:rsid w:val="001A313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162761">
      <w:bodyDiv w:val="1"/>
      <w:marLeft w:val="0"/>
      <w:marRight w:val="0"/>
      <w:marTop w:val="0"/>
      <w:marBottom w:val="0"/>
      <w:divBdr>
        <w:top w:val="none" w:sz="0" w:space="0" w:color="auto"/>
        <w:left w:val="none" w:sz="0" w:space="0" w:color="auto"/>
        <w:bottom w:val="none" w:sz="0" w:space="0" w:color="auto"/>
        <w:right w:val="none" w:sz="0" w:space="0" w:color="auto"/>
      </w:divBdr>
    </w:div>
    <w:div w:id="333343489">
      <w:bodyDiv w:val="1"/>
      <w:marLeft w:val="0"/>
      <w:marRight w:val="0"/>
      <w:marTop w:val="0"/>
      <w:marBottom w:val="0"/>
      <w:divBdr>
        <w:top w:val="none" w:sz="0" w:space="0" w:color="auto"/>
        <w:left w:val="none" w:sz="0" w:space="0" w:color="auto"/>
        <w:bottom w:val="none" w:sz="0" w:space="0" w:color="auto"/>
        <w:right w:val="none" w:sz="0" w:space="0" w:color="auto"/>
      </w:divBdr>
    </w:div>
    <w:div w:id="824978242">
      <w:bodyDiv w:val="1"/>
      <w:marLeft w:val="0"/>
      <w:marRight w:val="0"/>
      <w:marTop w:val="0"/>
      <w:marBottom w:val="0"/>
      <w:divBdr>
        <w:top w:val="none" w:sz="0" w:space="0" w:color="auto"/>
        <w:left w:val="none" w:sz="0" w:space="0" w:color="auto"/>
        <w:bottom w:val="none" w:sz="0" w:space="0" w:color="auto"/>
        <w:right w:val="none" w:sz="0" w:space="0" w:color="auto"/>
      </w:divBdr>
    </w:div>
    <w:div w:id="994724929">
      <w:bodyDiv w:val="1"/>
      <w:marLeft w:val="0"/>
      <w:marRight w:val="0"/>
      <w:marTop w:val="0"/>
      <w:marBottom w:val="0"/>
      <w:divBdr>
        <w:top w:val="none" w:sz="0" w:space="0" w:color="auto"/>
        <w:left w:val="none" w:sz="0" w:space="0" w:color="auto"/>
        <w:bottom w:val="none" w:sz="0" w:space="0" w:color="auto"/>
        <w:right w:val="none" w:sz="0" w:space="0" w:color="auto"/>
      </w:divBdr>
    </w:div>
    <w:div w:id="1647928461">
      <w:bodyDiv w:val="1"/>
      <w:marLeft w:val="0"/>
      <w:marRight w:val="0"/>
      <w:marTop w:val="0"/>
      <w:marBottom w:val="0"/>
      <w:divBdr>
        <w:top w:val="none" w:sz="0" w:space="0" w:color="auto"/>
        <w:left w:val="none" w:sz="0" w:space="0" w:color="auto"/>
        <w:bottom w:val="none" w:sz="0" w:space="0" w:color="auto"/>
        <w:right w:val="none" w:sz="0" w:space="0" w:color="auto"/>
      </w:divBdr>
    </w:div>
    <w:div w:id="1692487200">
      <w:bodyDiv w:val="1"/>
      <w:marLeft w:val="0"/>
      <w:marRight w:val="0"/>
      <w:marTop w:val="0"/>
      <w:marBottom w:val="0"/>
      <w:divBdr>
        <w:top w:val="none" w:sz="0" w:space="0" w:color="auto"/>
        <w:left w:val="none" w:sz="0" w:space="0" w:color="auto"/>
        <w:bottom w:val="none" w:sz="0" w:space="0" w:color="auto"/>
        <w:right w:val="none" w:sz="0" w:space="0" w:color="auto"/>
      </w:divBdr>
    </w:div>
    <w:div w:id="1730223079">
      <w:bodyDiv w:val="1"/>
      <w:marLeft w:val="0"/>
      <w:marRight w:val="0"/>
      <w:marTop w:val="0"/>
      <w:marBottom w:val="0"/>
      <w:divBdr>
        <w:top w:val="none" w:sz="0" w:space="0" w:color="auto"/>
        <w:left w:val="none" w:sz="0" w:space="0" w:color="auto"/>
        <w:bottom w:val="none" w:sz="0" w:space="0" w:color="auto"/>
        <w:right w:val="none" w:sz="0" w:space="0" w:color="auto"/>
      </w:divBdr>
    </w:div>
    <w:div w:id="1749034912">
      <w:bodyDiv w:val="1"/>
      <w:marLeft w:val="0"/>
      <w:marRight w:val="0"/>
      <w:marTop w:val="0"/>
      <w:marBottom w:val="0"/>
      <w:divBdr>
        <w:top w:val="none" w:sz="0" w:space="0" w:color="auto"/>
        <w:left w:val="none" w:sz="0" w:space="0" w:color="auto"/>
        <w:bottom w:val="none" w:sz="0" w:space="0" w:color="auto"/>
        <w:right w:val="none" w:sz="0" w:space="0" w:color="auto"/>
      </w:divBdr>
    </w:div>
    <w:div w:id="1819690506">
      <w:bodyDiv w:val="1"/>
      <w:marLeft w:val="0"/>
      <w:marRight w:val="0"/>
      <w:marTop w:val="0"/>
      <w:marBottom w:val="0"/>
      <w:divBdr>
        <w:top w:val="none" w:sz="0" w:space="0" w:color="auto"/>
        <w:left w:val="none" w:sz="0" w:space="0" w:color="auto"/>
        <w:bottom w:val="none" w:sz="0" w:space="0" w:color="auto"/>
        <w:right w:val="none" w:sz="0" w:space="0" w:color="auto"/>
      </w:divBdr>
    </w:div>
    <w:div w:id="1829439492">
      <w:bodyDiv w:val="1"/>
      <w:marLeft w:val="0"/>
      <w:marRight w:val="0"/>
      <w:marTop w:val="0"/>
      <w:marBottom w:val="0"/>
      <w:divBdr>
        <w:top w:val="none" w:sz="0" w:space="0" w:color="auto"/>
        <w:left w:val="none" w:sz="0" w:space="0" w:color="auto"/>
        <w:bottom w:val="none" w:sz="0" w:space="0" w:color="auto"/>
        <w:right w:val="none" w:sz="0" w:space="0" w:color="auto"/>
      </w:divBdr>
    </w:div>
    <w:div w:id="1975596247">
      <w:bodyDiv w:val="1"/>
      <w:marLeft w:val="0"/>
      <w:marRight w:val="0"/>
      <w:marTop w:val="0"/>
      <w:marBottom w:val="0"/>
      <w:divBdr>
        <w:top w:val="none" w:sz="0" w:space="0" w:color="auto"/>
        <w:left w:val="none" w:sz="0" w:space="0" w:color="auto"/>
        <w:bottom w:val="none" w:sz="0" w:space="0" w:color="auto"/>
        <w:right w:val="none" w:sz="0" w:space="0" w:color="auto"/>
      </w:divBdr>
    </w:div>
    <w:div w:id="197867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15E53-0C7E-4D51-AE3D-375A18029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2286</Words>
  <Characters>13494</Characters>
  <Application>Microsoft Office Word</Application>
  <DocSecurity>8</DocSecurity>
  <Lines>112</Lines>
  <Paragraphs>31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mslanska</dc:creator>
  <cp:lastModifiedBy>Tarancovová Linda</cp:lastModifiedBy>
  <cp:revision>7</cp:revision>
  <cp:lastPrinted>2026-06-30T08:56:00Z</cp:lastPrinted>
  <dcterms:created xsi:type="dcterms:W3CDTF">2026-05-14T08:46:00Z</dcterms:created>
  <dcterms:modified xsi:type="dcterms:W3CDTF">2026-07-15T13:41:00Z</dcterms:modified>
</cp:coreProperties>
</file>